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41" w:rsidRDefault="00C95B41" w:rsidP="00C95B41">
      <w:pPr>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关于印发《湖北第二师范学院加强</w:t>
      </w:r>
    </w:p>
    <w:p w:rsidR="00C95B41" w:rsidRDefault="00C95B41" w:rsidP="00C95B41">
      <w:pPr>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制度建设工作方案》的通知</w:t>
      </w:r>
    </w:p>
    <w:p w:rsidR="00C95B41" w:rsidRDefault="00C95B41" w:rsidP="00C95B41">
      <w:pPr>
        <w:rPr>
          <w:rFonts w:ascii="仿宋_GB2312" w:eastAsia="仿宋_GB2312"/>
          <w:sz w:val="32"/>
          <w:szCs w:val="32"/>
        </w:rPr>
      </w:pPr>
    </w:p>
    <w:p w:rsidR="00C95B41" w:rsidRDefault="00C95B41" w:rsidP="00C95B41">
      <w:pPr>
        <w:rPr>
          <w:rFonts w:ascii="仿宋_GB2312" w:eastAsia="仿宋_GB2312"/>
          <w:sz w:val="32"/>
          <w:szCs w:val="32"/>
        </w:rPr>
      </w:pPr>
      <w:r>
        <w:rPr>
          <w:rFonts w:ascii="仿宋_GB2312" w:eastAsia="仿宋_GB2312" w:hint="eastAsia"/>
          <w:sz w:val="32"/>
          <w:szCs w:val="32"/>
        </w:rPr>
        <w:t>各党总支（直属党支部）、各单位：</w:t>
      </w:r>
    </w:p>
    <w:p w:rsidR="00C95B41" w:rsidRDefault="00C95B41" w:rsidP="00C95B41">
      <w:pPr>
        <w:rPr>
          <w:rFonts w:ascii="仿宋_GB2312" w:eastAsia="仿宋_GB2312"/>
          <w:sz w:val="32"/>
          <w:szCs w:val="32"/>
        </w:rPr>
      </w:pPr>
      <w:r>
        <w:rPr>
          <w:rFonts w:ascii="仿宋_GB2312" w:eastAsia="仿宋_GB2312" w:hint="eastAsia"/>
          <w:sz w:val="32"/>
          <w:szCs w:val="32"/>
        </w:rPr>
        <w:t xml:space="preserve">　　现将《湖北第二师范学院加强制度建设工作方案》印发给你们，请结合实际，认真贯彻落实。</w:t>
      </w:r>
    </w:p>
    <w:p w:rsidR="00C95B41" w:rsidRDefault="00C95B41" w:rsidP="00C95B41">
      <w:pPr>
        <w:rPr>
          <w:rFonts w:ascii="仿宋_GB2312" w:eastAsia="仿宋_GB2312"/>
          <w:sz w:val="32"/>
          <w:szCs w:val="32"/>
        </w:rPr>
      </w:pPr>
    </w:p>
    <w:p w:rsidR="00C95B41" w:rsidRDefault="00D85BD0" w:rsidP="00D85BD0">
      <w:pPr>
        <w:wordWrap w:val="0"/>
        <w:jc w:val="right"/>
        <w:rPr>
          <w:rFonts w:ascii="仿宋_GB2312" w:eastAsia="仿宋_GB2312"/>
          <w:sz w:val="32"/>
          <w:szCs w:val="32"/>
        </w:rPr>
      </w:pPr>
      <w:r>
        <w:rPr>
          <w:rFonts w:ascii="仿宋_GB2312" w:eastAsia="仿宋_GB2312" w:hint="eastAsia"/>
          <w:sz w:val="32"/>
          <w:szCs w:val="32"/>
        </w:rPr>
        <w:t xml:space="preserve">  中共湖北第二师范学院委员会</w:t>
      </w:r>
    </w:p>
    <w:p w:rsidR="00C95B41" w:rsidRDefault="00C95B41" w:rsidP="00D85BD0">
      <w:pPr>
        <w:ind w:right="640"/>
        <w:jc w:val="right"/>
        <w:rPr>
          <w:rFonts w:ascii="方正小标宋简体" w:eastAsia="方正小标宋简体" w:hAnsi="黑体"/>
          <w:sz w:val="36"/>
          <w:szCs w:val="36"/>
        </w:rPr>
      </w:pPr>
      <w:r>
        <w:rPr>
          <w:rFonts w:ascii="仿宋_GB2312" w:eastAsia="仿宋_GB2312" w:hint="eastAsia"/>
          <w:sz w:val="32"/>
          <w:szCs w:val="32"/>
        </w:rPr>
        <w:t>201</w:t>
      </w:r>
      <w:r w:rsidR="004275ED">
        <w:rPr>
          <w:rFonts w:ascii="仿宋_GB2312" w:eastAsia="仿宋_GB2312" w:hint="eastAsia"/>
          <w:sz w:val="32"/>
          <w:szCs w:val="32"/>
        </w:rPr>
        <w:t>3</w:t>
      </w:r>
      <w:r>
        <w:rPr>
          <w:rFonts w:ascii="仿宋_GB2312" w:eastAsia="仿宋_GB2312" w:hint="eastAsia"/>
          <w:sz w:val="32"/>
          <w:szCs w:val="32"/>
        </w:rPr>
        <w:t>年</w:t>
      </w:r>
      <w:r w:rsidR="004275ED">
        <w:rPr>
          <w:rFonts w:ascii="仿宋_GB2312" w:eastAsia="仿宋_GB2312" w:hint="eastAsia"/>
          <w:sz w:val="32"/>
          <w:szCs w:val="32"/>
        </w:rPr>
        <w:t>12</w:t>
      </w:r>
      <w:r>
        <w:rPr>
          <w:rFonts w:ascii="仿宋_GB2312" w:eastAsia="仿宋_GB2312" w:hint="eastAsia"/>
          <w:sz w:val="32"/>
          <w:szCs w:val="32"/>
        </w:rPr>
        <w:t>月</w:t>
      </w:r>
      <w:r w:rsidR="004275ED">
        <w:rPr>
          <w:rFonts w:ascii="仿宋_GB2312" w:eastAsia="仿宋_GB2312" w:hint="eastAsia"/>
          <w:sz w:val="32"/>
          <w:szCs w:val="32"/>
        </w:rPr>
        <w:t>6</w:t>
      </w:r>
      <w:r>
        <w:rPr>
          <w:rFonts w:ascii="仿宋_GB2312" w:eastAsia="仿宋_GB2312" w:hint="eastAsia"/>
          <w:sz w:val="32"/>
          <w:szCs w:val="32"/>
        </w:rPr>
        <w:t>日</w:t>
      </w:r>
    </w:p>
    <w:p w:rsidR="00C95B41" w:rsidRDefault="00C95B41" w:rsidP="0090173D">
      <w:pPr>
        <w:jc w:val="center"/>
        <w:rPr>
          <w:rFonts w:ascii="方正小标宋简体" w:eastAsia="方正小标宋简体" w:hAnsi="黑体"/>
          <w:sz w:val="36"/>
          <w:szCs w:val="36"/>
        </w:rPr>
      </w:pPr>
    </w:p>
    <w:p w:rsidR="0090173D" w:rsidRPr="00325CA8" w:rsidRDefault="0090173D" w:rsidP="0090173D">
      <w:pPr>
        <w:jc w:val="center"/>
        <w:rPr>
          <w:rFonts w:ascii="方正小标宋简体" w:eastAsia="方正小标宋简体" w:hAnsi="黑体"/>
          <w:sz w:val="36"/>
          <w:szCs w:val="36"/>
        </w:rPr>
      </w:pPr>
      <w:r w:rsidRPr="00325CA8">
        <w:rPr>
          <w:rFonts w:ascii="方正小标宋简体" w:eastAsia="方正小标宋简体" w:hAnsi="黑体" w:hint="eastAsia"/>
          <w:sz w:val="36"/>
          <w:szCs w:val="36"/>
        </w:rPr>
        <w:t>湖北第二师范学院加强制度建设工作方案</w:t>
      </w:r>
    </w:p>
    <w:p w:rsidR="00F6280B" w:rsidRPr="00C95B41" w:rsidRDefault="00F6280B" w:rsidP="0090173D">
      <w:pPr>
        <w:widowControl/>
        <w:shd w:val="clear" w:color="auto" w:fill="FFFFFF"/>
        <w:spacing w:line="420" w:lineRule="atLeast"/>
        <w:jc w:val="left"/>
        <w:rPr>
          <w:rFonts w:ascii="宋体" w:eastAsia="宋体" w:hAnsi="宋体" w:cs="宋体"/>
          <w:color w:val="222222"/>
          <w:kern w:val="0"/>
          <w:sz w:val="24"/>
          <w:szCs w:val="24"/>
        </w:rPr>
      </w:pPr>
    </w:p>
    <w:p w:rsidR="00F6280B" w:rsidRPr="00325CA8" w:rsidRDefault="00F6280B" w:rsidP="00325CA8">
      <w:pPr>
        <w:widowControl/>
        <w:shd w:val="clear" w:color="auto" w:fill="FFFFFF"/>
        <w:spacing w:line="500" w:lineRule="exact"/>
        <w:ind w:firstLineChars="200" w:firstLine="560"/>
        <w:jc w:val="left"/>
        <w:rPr>
          <w:rFonts w:ascii="仿宋_GB2312" w:eastAsia="仿宋_GB2312" w:hAnsi="宋体" w:cs="宋体"/>
          <w:color w:val="222222"/>
          <w:kern w:val="0"/>
          <w:sz w:val="28"/>
          <w:szCs w:val="28"/>
        </w:rPr>
      </w:pPr>
      <w:r w:rsidRPr="00325CA8">
        <w:rPr>
          <w:rFonts w:ascii="仿宋_GB2312" w:eastAsia="仿宋_GB2312" w:hAnsi="宋体" w:cs="宋体" w:hint="eastAsia"/>
          <w:color w:val="333333"/>
          <w:kern w:val="0"/>
          <w:sz w:val="28"/>
          <w:szCs w:val="28"/>
        </w:rPr>
        <w:t>为</w:t>
      </w:r>
      <w:r w:rsidRPr="00325CA8">
        <w:rPr>
          <w:rFonts w:ascii="仿宋_GB2312" w:eastAsia="仿宋_GB2312" w:hAnsi="宋体" w:cs="宋体" w:hint="eastAsia"/>
          <w:color w:val="000000"/>
          <w:kern w:val="0"/>
          <w:sz w:val="28"/>
          <w:szCs w:val="28"/>
        </w:rPr>
        <w:t>深入贯彻落实</w:t>
      </w:r>
      <w:r w:rsidRPr="00325CA8">
        <w:rPr>
          <w:rFonts w:ascii="仿宋_GB2312" w:eastAsia="仿宋_GB2312" w:hAnsi="宋体" w:cs="宋体" w:hint="eastAsia"/>
          <w:color w:val="222222"/>
          <w:kern w:val="0"/>
          <w:sz w:val="28"/>
          <w:szCs w:val="28"/>
        </w:rPr>
        <w:t>党的</w:t>
      </w:r>
      <w:r w:rsidRPr="00325CA8">
        <w:rPr>
          <w:rFonts w:ascii="仿宋_GB2312" w:eastAsia="仿宋_GB2312" w:hAnsi="仿宋" w:hint="eastAsia"/>
          <w:sz w:val="28"/>
          <w:szCs w:val="28"/>
        </w:rPr>
        <w:t>群众路线制度建设，</w:t>
      </w:r>
      <w:r w:rsidR="009D408B" w:rsidRPr="00325CA8">
        <w:rPr>
          <w:rFonts w:ascii="仿宋_GB2312" w:eastAsia="仿宋_GB2312" w:hAnsi="仿宋" w:hint="eastAsia"/>
          <w:sz w:val="28"/>
          <w:szCs w:val="28"/>
        </w:rPr>
        <w:t>实现反对“四风”，</w:t>
      </w:r>
      <w:r w:rsidR="009D408B" w:rsidRPr="00325CA8">
        <w:rPr>
          <w:rFonts w:ascii="仿宋_GB2312" w:eastAsia="仿宋_GB2312" w:hAnsi="宋体" w:cs="宋体" w:hint="eastAsia"/>
          <w:color w:val="222222"/>
          <w:kern w:val="0"/>
          <w:sz w:val="28"/>
          <w:szCs w:val="28"/>
        </w:rPr>
        <w:t>进一步健全和完善学校规章制度体系，</w:t>
      </w:r>
      <w:r w:rsidR="009D408B" w:rsidRPr="00325CA8">
        <w:rPr>
          <w:rFonts w:ascii="仿宋_GB2312" w:eastAsia="仿宋_GB2312" w:hAnsi="宋体" w:cs="宋体" w:hint="eastAsia"/>
          <w:color w:val="333333"/>
          <w:kern w:val="0"/>
          <w:sz w:val="28"/>
          <w:szCs w:val="28"/>
        </w:rPr>
        <w:t>加强科学管理，改进机关作风，提高服务水平</w:t>
      </w:r>
      <w:r w:rsidR="009D408B" w:rsidRPr="00325CA8">
        <w:rPr>
          <w:rFonts w:ascii="仿宋_GB2312" w:eastAsia="仿宋_GB2312" w:hAnsi="宋体" w:cs="宋体" w:hint="eastAsia"/>
          <w:color w:val="000000"/>
          <w:kern w:val="0"/>
          <w:sz w:val="28"/>
          <w:szCs w:val="28"/>
        </w:rPr>
        <w:t>，</w:t>
      </w:r>
      <w:r w:rsidR="009D408B" w:rsidRPr="00325CA8">
        <w:rPr>
          <w:rFonts w:ascii="仿宋_GB2312" w:eastAsia="仿宋_GB2312" w:hAnsi="宋体" w:cs="宋体" w:hint="eastAsia"/>
          <w:color w:val="222222"/>
          <w:kern w:val="0"/>
          <w:sz w:val="28"/>
          <w:szCs w:val="28"/>
        </w:rPr>
        <w:t>推进依法治校，</w:t>
      </w:r>
      <w:r w:rsidR="009D408B" w:rsidRPr="00325CA8">
        <w:rPr>
          <w:rFonts w:ascii="仿宋_GB2312" w:eastAsia="仿宋_GB2312" w:hAnsi="宋体" w:cs="宋体" w:hint="eastAsia"/>
          <w:color w:val="000000"/>
          <w:kern w:val="0"/>
          <w:sz w:val="28"/>
          <w:szCs w:val="28"/>
        </w:rPr>
        <w:t>推动学校内涵式发展，学校决定开展规章制度</w:t>
      </w:r>
      <w:r w:rsidR="009D408B" w:rsidRPr="00325CA8">
        <w:rPr>
          <w:rFonts w:ascii="仿宋_GB2312" w:eastAsia="仿宋_GB2312" w:hAnsi="宋体" w:cs="宋体" w:hint="eastAsia"/>
          <w:color w:val="222222"/>
          <w:kern w:val="0"/>
          <w:sz w:val="28"/>
          <w:szCs w:val="28"/>
        </w:rPr>
        <w:t>“废、改、立”工作，现制定方案如下。</w:t>
      </w:r>
    </w:p>
    <w:p w:rsidR="0090173D" w:rsidRPr="00325CA8" w:rsidRDefault="0090173D" w:rsidP="00325CA8">
      <w:pPr>
        <w:widowControl/>
        <w:shd w:val="clear" w:color="auto" w:fill="FEFEFE"/>
        <w:spacing w:line="500" w:lineRule="exact"/>
        <w:ind w:firstLineChars="196" w:firstLine="549"/>
        <w:jc w:val="left"/>
        <w:rPr>
          <w:rFonts w:ascii="黑体" w:eastAsia="黑体" w:hAnsi="黑体" w:cs="宋体"/>
          <w:color w:val="222222"/>
          <w:kern w:val="0"/>
          <w:sz w:val="28"/>
          <w:szCs w:val="28"/>
        </w:rPr>
      </w:pPr>
      <w:r w:rsidRPr="00325CA8">
        <w:rPr>
          <w:rFonts w:ascii="黑体" w:eastAsia="黑体" w:hAnsi="黑体" w:cs="宋体" w:hint="eastAsia"/>
          <w:bCs/>
          <w:color w:val="222222"/>
          <w:kern w:val="0"/>
          <w:sz w:val="28"/>
          <w:szCs w:val="28"/>
        </w:rPr>
        <w:t>一、</w:t>
      </w:r>
      <w:r w:rsidR="00BD7F3F" w:rsidRPr="00325CA8">
        <w:rPr>
          <w:rFonts w:ascii="黑体" w:eastAsia="黑体" w:hAnsi="黑体" w:cs="宋体" w:hint="eastAsia"/>
          <w:bCs/>
          <w:color w:val="222222"/>
          <w:kern w:val="0"/>
          <w:sz w:val="28"/>
          <w:szCs w:val="28"/>
        </w:rPr>
        <w:t>工作目标</w:t>
      </w:r>
    </w:p>
    <w:p w:rsidR="0091738D" w:rsidRPr="00325CA8" w:rsidRDefault="00BD7F3F" w:rsidP="00325CA8">
      <w:pPr>
        <w:widowControl/>
        <w:shd w:val="clear" w:color="auto" w:fill="FEFEFE"/>
        <w:spacing w:line="500" w:lineRule="exact"/>
        <w:ind w:firstLineChars="200" w:firstLine="560"/>
        <w:jc w:val="left"/>
        <w:rPr>
          <w:rFonts w:ascii="仿宋_GB2312" w:eastAsia="仿宋_GB2312" w:hAnsi="宋体" w:cs="宋体"/>
          <w:color w:val="222222"/>
          <w:kern w:val="0"/>
          <w:sz w:val="28"/>
          <w:szCs w:val="28"/>
        </w:rPr>
      </w:pPr>
      <w:r w:rsidRPr="00325CA8">
        <w:rPr>
          <w:rFonts w:ascii="仿宋_GB2312" w:eastAsia="仿宋_GB2312" w:hAnsi="宋体" w:cs="宋体" w:hint="eastAsia"/>
          <w:color w:val="000000"/>
          <w:kern w:val="0"/>
          <w:sz w:val="28"/>
          <w:szCs w:val="28"/>
        </w:rPr>
        <w:t>依据“合法、科学、规范、可操作性强”的原则，对学校现有</w:t>
      </w:r>
      <w:r w:rsidRPr="00325CA8">
        <w:rPr>
          <w:rFonts w:ascii="仿宋_GB2312" w:eastAsia="仿宋_GB2312" w:hAnsi="宋体" w:cs="宋体" w:hint="eastAsia"/>
          <w:color w:val="333333"/>
          <w:kern w:val="0"/>
          <w:sz w:val="28"/>
          <w:szCs w:val="28"/>
        </w:rPr>
        <w:t>各类规章制度和工作制度、流程进行梳理、审查和修订，</w:t>
      </w:r>
      <w:r w:rsidRPr="00325CA8">
        <w:rPr>
          <w:rFonts w:ascii="仿宋_GB2312" w:eastAsia="仿宋_GB2312" w:hAnsi="宋体" w:cs="宋体" w:hint="eastAsia"/>
          <w:color w:val="000000"/>
          <w:kern w:val="0"/>
          <w:sz w:val="28"/>
          <w:szCs w:val="28"/>
        </w:rPr>
        <w:t>与现有相关法律法规相抵触的内容要及时予以修改废止，确保学校各项规章制度完整、合法、合规，各项制度之间协调统一。通过开展</w:t>
      </w:r>
      <w:r w:rsidRPr="00325CA8">
        <w:rPr>
          <w:rFonts w:ascii="仿宋_GB2312" w:eastAsia="仿宋_GB2312" w:hAnsi="宋体" w:cs="宋体" w:hint="eastAsia"/>
          <w:kern w:val="0"/>
          <w:sz w:val="28"/>
          <w:szCs w:val="28"/>
        </w:rPr>
        <w:t>规章制度的“废、改、立”</w:t>
      </w:r>
      <w:r w:rsidR="0091738D" w:rsidRPr="00325CA8">
        <w:rPr>
          <w:rFonts w:ascii="仿宋_GB2312" w:eastAsia="仿宋_GB2312" w:hAnsi="宋体" w:cs="宋体" w:hint="eastAsia"/>
          <w:kern w:val="0"/>
          <w:sz w:val="28"/>
          <w:szCs w:val="28"/>
        </w:rPr>
        <w:t>，进一步系统、科学地梳理学校内部管理的体制机制，推进学校综合管理体制机制的改革与创新，规范办事程序，增强法制意识、全局意识、服务意识，提高管理水平，促进依法治校，为学校坚定不移地走内涵式发展道路提供坚强的制度保障。</w:t>
      </w:r>
      <w:r w:rsidR="0091738D" w:rsidRPr="00325CA8">
        <w:rPr>
          <w:rFonts w:ascii="仿宋_GB2312" w:eastAsia="仿宋_GB2312" w:hAnsi="宋体" w:cs="宋体" w:hint="eastAsia"/>
          <w:color w:val="222222"/>
          <w:kern w:val="0"/>
          <w:sz w:val="28"/>
          <w:szCs w:val="28"/>
        </w:rPr>
        <w:t xml:space="preserve"> </w:t>
      </w:r>
    </w:p>
    <w:p w:rsidR="0091738D" w:rsidRPr="00325CA8" w:rsidRDefault="0091738D" w:rsidP="00325CA8">
      <w:pPr>
        <w:widowControl/>
        <w:shd w:val="clear" w:color="auto" w:fill="FEFEFE"/>
        <w:spacing w:line="500" w:lineRule="exact"/>
        <w:ind w:firstLineChars="196" w:firstLine="549"/>
        <w:jc w:val="left"/>
        <w:rPr>
          <w:rFonts w:ascii="黑体" w:eastAsia="黑体" w:hAnsi="黑体" w:cs="宋体"/>
          <w:bCs/>
          <w:color w:val="222222"/>
          <w:kern w:val="0"/>
          <w:sz w:val="28"/>
          <w:szCs w:val="28"/>
        </w:rPr>
      </w:pPr>
      <w:r w:rsidRPr="00325CA8">
        <w:rPr>
          <w:rFonts w:ascii="黑体" w:eastAsia="黑体" w:hAnsi="黑体" w:cs="宋体" w:hint="eastAsia"/>
          <w:bCs/>
          <w:color w:val="222222"/>
          <w:kern w:val="0"/>
          <w:sz w:val="28"/>
          <w:szCs w:val="28"/>
        </w:rPr>
        <w:lastRenderedPageBreak/>
        <w:t>二、重点任务</w:t>
      </w:r>
    </w:p>
    <w:p w:rsidR="00A768DB" w:rsidRDefault="008B5C27" w:rsidP="00A768DB">
      <w:pPr>
        <w:spacing w:line="500" w:lineRule="exact"/>
        <w:ind w:firstLineChars="200" w:firstLine="560"/>
        <w:rPr>
          <w:rFonts w:ascii="仿宋_GB2312" w:eastAsia="仿宋_GB2312" w:hAnsi="仿宋"/>
          <w:sz w:val="28"/>
          <w:szCs w:val="28"/>
        </w:rPr>
      </w:pPr>
      <w:r w:rsidRPr="00325CA8">
        <w:rPr>
          <w:rFonts w:ascii="仿宋_GB2312" w:eastAsia="仿宋_GB2312" w:hAnsi="仿宋" w:hint="eastAsia"/>
          <w:sz w:val="28"/>
          <w:szCs w:val="28"/>
        </w:rPr>
        <w:t>按照于法周延、于事简便的原则，围绕解决“四风”方面突出问题，把握制度建设工作重点，修订完善已有制度，建立健全新的制度。</w:t>
      </w:r>
      <w:r w:rsidR="00A768DB">
        <w:rPr>
          <w:rFonts w:ascii="仿宋_GB2312" w:eastAsia="仿宋_GB2312" w:hAnsi="仿宋" w:hint="eastAsia"/>
          <w:sz w:val="28"/>
          <w:szCs w:val="28"/>
        </w:rPr>
        <w:t xml:space="preserve">    </w:t>
      </w:r>
    </w:p>
    <w:p w:rsidR="0091738D" w:rsidRPr="00A768DB" w:rsidRDefault="00A768DB" w:rsidP="00A768DB">
      <w:pPr>
        <w:spacing w:line="500" w:lineRule="exact"/>
        <w:ind w:firstLineChars="196" w:firstLine="551"/>
        <w:rPr>
          <w:rFonts w:ascii="仿宋_GB2312" w:eastAsia="仿宋_GB2312" w:hAnsi="仿宋"/>
          <w:sz w:val="28"/>
          <w:szCs w:val="28"/>
        </w:rPr>
      </w:pPr>
      <w:r w:rsidRPr="00325CA8">
        <w:rPr>
          <w:rFonts w:ascii="仿宋_GB2312" w:eastAsia="仿宋_GB2312" w:hAnsi="宋体" w:cs="宋体" w:hint="eastAsia"/>
          <w:b/>
          <w:bCs/>
          <w:color w:val="222222"/>
          <w:kern w:val="0"/>
          <w:sz w:val="28"/>
          <w:szCs w:val="28"/>
        </w:rPr>
        <w:t>（</w:t>
      </w:r>
      <w:r>
        <w:rPr>
          <w:rFonts w:ascii="仿宋_GB2312" w:eastAsia="仿宋_GB2312" w:hAnsi="宋体" w:cs="宋体" w:hint="eastAsia"/>
          <w:b/>
          <w:bCs/>
          <w:color w:val="222222"/>
          <w:kern w:val="0"/>
          <w:sz w:val="28"/>
          <w:szCs w:val="28"/>
        </w:rPr>
        <w:t>一</w:t>
      </w:r>
      <w:r w:rsidRPr="00325CA8">
        <w:rPr>
          <w:rFonts w:ascii="仿宋_GB2312" w:eastAsia="仿宋_GB2312" w:hAnsi="宋体" w:cs="宋体" w:hint="eastAsia"/>
          <w:b/>
          <w:bCs/>
          <w:color w:val="222222"/>
          <w:kern w:val="0"/>
          <w:sz w:val="28"/>
          <w:szCs w:val="28"/>
        </w:rPr>
        <w:t>）</w:t>
      </w:r>
      <w:r w:rsidR="0091738D" w:rsidRPr="00A768DB">
        <w:rPr>
          <w:rFonts w:ascii="仿宋_GB2312" w:eastAsia="仿宋_GB2312" w:hAnsi="宋体" w:cs="宋体" w:hint="eastAsia"/>
          <w:b/>
          <w:bCs/>
          <w:color w:val="000000"/>
          <w:kern w:val="0"/>
          <w:sz w:val="28"/>
          <w:szCs w:val="28"/>
        </w:rPr>
        <w:t>全面梳理，逐项审查</w:t>
      </w:r>
      <w:r>
        <w:rPr>
          <w:rFonts w:ascii="仿宋_GB2312" w:eastAsia="仿宋_GB2312" w:hAnsi="宋体" w:cs="宋体" w:hint="eastAsia"/>
          <w:b/>
          <w:color w:val="222222"/>
          <w:kern w:val="0"/>
          <w:sz w:val="28"/>
          <w:szCs w:val="28"/>
        </w:rPr>
        <w:t>。</w:t>
      </w:r>
    </w:p>
    <w:p w:rsidR="00FD6FFA" w:rsidRPr="00325CA8" w:rsidRDefault="00FD6FFA" w:rsidP="00325CA8">
      <w:pPr>
        <w:widowControl/>
        <w:shd w:val="clear" w:color="auto" w:fill="FFFFFF"/>
        <w:spacing w:line="500" w:lineRule="exact"/>
        <w:ind w:firstLineChars="200" w:firstLine="560"/>
        <w:jc w:val="left"/>
        <w:rPr>
          <w:rFonts w:ascii="仿宋_GB2312" w:eastAsia="仿宋_GB2312" w:hAnsi="宋体" w:cs="宋体"/>
          <w:color w:val="222222"/>
          <w:kern w:val="0"/>
          <w:sz w:val="28"/>
          <w:szCs w:val="28"/>
        </w:rPr>
      </w:pPr>
      <w:r w:rsidRPr="00325CA8">
        <w:rPr>
          <w:rFonts w:ascii="仿宋_GB2312" w:eastAsia="仿宋_GB2312" w:hAnsi="宋体" w:cs="宋体" w:hint="eastAsia"/>
          <w:color w:val="000000"/>
          <w:kern w:val="0"/>
          <w:sz w:val="28"/>
          <w:szCs w:val="28"/>
        </w:rPr>
        <w:t>结合实际，全面梳理各单位</w:t>
      </w:r>
      <w:r w:rsidR="0091738D" w:rsidRPr="00325CA8">
        <w:rPr>
          <w:rFonts w:ascii="仿宋_GB2312" w:eastAsia="仿宋_GB2312" w:hAnsi="宋体" w:cs="宋体" w:hint="eastAsia"/>
          <w:color w:val="000000"/>
          <w:kern w:val="0"/>
          <w:sz w:val="28"/>
          <w:szCs w:val="28"/>
        </w:rPr>
        <w:t>制订的适用于学校管理的所有规章制度</w:t>
      </w:r>
      <w:r w:rsidRPr="00325CA8">
        <w:rPr>
          <w:rFonts w:ascii="仿宋_GB2312" w:eastAsia="仿宋_GB2312" w:hAnsi="宋体" w:cs="宋体" w:hint="eastAsia"/>
          <w:color w:val="000000"/>
          <w:kern w:val="0"/>
          <w:sz w:val="28"/>
          <w:szCs w:val="28"/>
        </w:rPr>
        <w:t>，审查各规章制度是否完善完备，切实做到有法可依、有规可循。</w:t>
      </w:r>
      <w:r w:rsidRPr="00325CA8">
        <w:rPr>
          <w:rFonts w:ascii="仿宋_GB2312" w:eastAsia="仿宋_GB2312" w:hAnsi="宋体" w:cs="宋体" w:hint="eastAsia"/>
          <w:color w:val="222222"/>
          <w:kern w:val="0"/>
          <w:sz w:val="28"/>
          <w:szCs w:val="28"/>
        </w:rPr>
        <w:t xml:space="preserve"> </w:t>
      </w:r>
      <w:r w:rsidRPr="00325CA8">
        <w:rPr>
          <w:rFonts w:ascii="仿宋_GB2312" w:eastAsia="仿宋_GB2312" w:hAnsi="仿宋" w:hint="eastAsia"/>
          <w:sz w:val="28"/>
          <w:szCs w:val="28"/>
        </w:rPr>
        <w:t>对于实践证明行之有效、群众认可的制度，要予以重申，着力抓好落实；对于不适应密切联系群众、加强作风建设要求，与现行法规制度相抵触、不一致的，要予以废止；对于与新形势任务要求不相适应的，要予以修订完善；对于制度缺位的，要抓紧研究建立新制度，切实形成便于遵循、便于落实、便于检查的制度体系。</w:t>
      </w:r>
    </w:p>
    <w:p w:rsidR="00FD6FFA" w:rsidRPr="00325CA8" w:rsidRDefault="00FD6FFA" w:rsidP="00325CA8">
      <w:pPr>
        <w:widowControl/>
        <w:shd w:val="clear" w:color="auto" w:fill="FFFFFF"/>
        <w:spacing w:line="500" w:lineRule="exact"/>
        <w:ind w:firstLineChars="147" w:firstLine="413"/>
        <w:jc w:val="left"/>
        <w:rPr>
          <w:rFonts w:ascii="仿宋_GB2312" w:eastAsia="仿宋_GB2312" w:hAnsi="宋体" w:cs="宋体"/>
          <w:color w:val="222222"/>
          <w:kern w:val="0"/>
          <w:sz w:val="28"/>
          <w:szCs w:val="28"/>
        </w:rPr>
      </w:pPr>
      <w:r w:rsidRPr="00325CA8">
        <w:rPr>
          <w:rFonts w:ascii="仿宋_GB2312" w:eastAsia="仿宋_GB2312" w:hAnsi="宋体" w:cs="宋体" w:hint="eastAsia"/>
          <w:b/>
          <w:bCs/>
          <w:color w:val="222222"/>
          <w:kern w:val="0"/>
          <w:sz w:val="28"/>
          <w:szCs w:val="28"/>
        </w:rPr>
        <w:t>（二）健全制度，优化机制</w:t>
      </w:r>
      <w:r w:rsidR="00A768DB">
        <w:rPr>
          <w:rFonts w:ascii="仿宋_GB2312" w:eastAsia="仿宋_GB2312" w:hAnsi="宋体" w:cs="宋体" w:hint="eastAsia"/>
          <w:b/>
          <w:bCs/>
          <w:color w:val="222222"/>
          <w:kern w:val="0"/>
          <w:sz w:val="28"/>
          <w:szCs w:val="28"/>
        </w:rPr>
        <w:t>。</w:t>
      </w:r>
    </w:p>
    <w:p w:rsidR="00FD6FFA" w:rsidRPr="00325CA8" w:rsidRDefault="00FD6FFA" w:rsidP="00325CA8">
      <w:pPr>
        <w:widowControl/>
        <w:shd w:val="clear" w:color="auto" w:fill="FFFFFF"/>
        <w:spacing w:line="500" w:lineRule="exact"/>
        <w:ind w:firstLineChars="200" w:firstLine="560"/>
        <w:jc w:val="left"/>
        <w:rPr>
          <w:rFonts w:ascii="仿宋_GB2312" w:eastAsia="仿宋_GB2312" w:hAnsi="宋体" w:cs="宋体"/>
          <w:color w:val="222222"/>
          <w:kern w:val="0"/>
          <w:sz w:val="28"/>
          <w:szCs w:val="28"/>
        </w:rPr>
      </w:pPr>
      <w:r w:rsidRPr="00325CA8">
        <w:rPr>
          <w:rFonts w:ascii="仿宋_GB2312" w:eastAsia="仿宋_GB2312" w:hAnsi="宋体" w:cs="宋体" w:hint="eastAsia"/>
          <w:color w:val="222222"/>
          <w:kern w:val="0"/>
          <w:sz w:val="28"/>
          <w:szCs w:val="28"/>
        </w:rPr>
        <w:t>在全面梳理审查各项规章制度的基础上，各单位</w:t>
      </w:r>
      <w:r w:rsidRPr="00325CA8">
        <w:rPr>
          <w:rFonts w:ascii="仿宋_GB2312" w:eastAsia="仿宋_GB2312" w:hAnsi="宋体" w:cs="宋体" w:hint="eastAsia"/>
          <w:color w:val="000000"/>
          <w:kern w:val="0"/>
          <w:sz w:val="28"/>
          <w:szCs w:val="28"/>
        </w:rPr>
        <w:t>按照以人为本、依法治校的要求，从学校发展全局的需求出发，</w:t>
      </w:r>
      <w:r w:rsidR="00880C9A" w:rsidRPr="00325CA8">
        <w:rPr>
          <w:rFonts w:ascii="仿宋_GB2312" w:eastAsia="仿宋_GB2312" w:hAnsi="宋体" w:cs="宋体" w:hint="eastAsia"/>
          <w:color w:val="000000"/>
          <w:kern w:val="0"/>
          <w:sz w:val="28"/>
          <w:szCs w:val="28"/>
        </w:rPr>
        <w:t>着力</w:t>
      </w:r>
      <w:r w:rsidRPr="00325CA8">
        <w:rPr>
          <w:rFonts w:ascii="仿宋_GB2312" w:eastAsia="仿宋_GB2312" w:hAnsi="宋体" w:cs="宋体" w:hint="eastAsia"/>
          <w:color w:val="000000"/>
          <w:kern w:val="0"/>
          <w:sz w:val="28"/>
          <w:szCs w:val="28"/>
        </w:rPr>
        <w:t>对照“四风”问题，针对容易出现问题的环节</w:t>
      </w:r>
      <w:r w:rsidR="00880C9A" w:rsidRPr="00325CA8">
        <w:rPr>
          <w:rFonts w:ascii="仿宋_GB2312" w:eastAsia="仿宋_GB2312" w:hAnsi="宋体" w:cs="宋体" w:hint="eastAsia"/>
          <w:color w:val="000000"/>
          <w:kern w:val="0"/>
          <w:sz w:val="28"/>
          <w:szCs w:val="28"/>
        </w:rPr>
        <w:t>、</w:t>
      </w:r>
      <w:r w:rsidRPr="00325CA8">
        <w:rPr>
          <w:rFonts w:ascii="仿宋_GB2312" w:eastAsia="仿宋_GB2312" w:hAnsi="宋体" w:cs="宋体" w:hint="eastAsia"/>
          <w:color w:val="000000"/>
          <w:kern w:val="0"/>
          <w:sz w:val="28"/>
          <w:szCs w:val="28"/>
        </w:rPr>
        <w:t>工作中存在的漏洞</w:t>
      </w:r>
      <w:r w:rsidR="00880C9A" w:rsidRPr="00325CA8">
        <w:rPr>
          <w:rFonts w:ascii="仿宋_GB2312" w:eastAsia="仿宋_GB2312" w:hAnsi="宋体" w:cs="宋体" w:hint="eastAsia"/>
          <w:color w:val="000000"/>
          <w:kern w:val="0"/>
          <w:sz w:val="28"/>
          <w:szCs w:val="28"/>
        </w:rPr>
        <w:t>、</w:t>
      </w:r>
      <w:r w:rsidRPr="00325CA8">
        <w:rPr>
          <w:rFonts w:ascii="仿宋_GB2312" w:eastAsia="仿宋_GB2312" w:hAnsi="宋体" w:cs="宋体" w:hint="eastAsia"/>
          <w:color w:val="000000"/>
          <w:kern w:val="0"/>
          <w:sz w:val="28"/>
          <w:szCs w:val="28"/>
        </w:rPr>
        <w:t>以及发展中的新问题，及时制订科学合理、切实可行的制度，建立健全学校制度体系。</w:t>
      </w:r>
      <w:r w:rsidRPr="00325CA8">
        <w:rPr>
          <w:rFonts w:ascii="仿宋_GB2312" w:eastAsia="仿宋_GB2312" w:hAnsi="宋体" w:cs="宋体" w:hint="eastAsia"/>
          <w:color w:val="222222"/>
          <w:kern w:val="0"/>
          <w:sz w:val="28"/>
          <w:szCs w:val="28"/>
        </w:rPr>
        <w:t xml:space="preserve"> </w:t>
      </w:r>
      <w:r w:rsidRPr="00325CA8">
        <w:rPr>
          <w:rFonts w:ascii="仿宋_GB2312" w:eastAsia="仿宋_GB2312" w:hAnsi="仿宋" w:hint="eastAsia"/>
          <w:sz w:val="28"/>
          <w:szCs w:val="28"/>
        </w:rPr>
        <w:t>反对形式主义方面，重点建立健全体现群众意愿的科学民主决策机制和工作落实机制，健全干部选拔任用和考核评价体系，完善规范各类会议、文件、简报、评比表彰和调查研究等方面的制度规定，制定规范学会、协会管理规定。反对官僚主义方面，重点建立健全领导干部和各部门履行职责的相关制度规定，完善党员干部直接联系群众制度和畅通</w:t>
      </w:r>
      <w:r w:rsidR="00F17739">
        <w:rPr>
          <w:rFonts w:ascii="仿宋_GB2312" w:eastAsia="仿宋_GB2312" w:hAnsi="仿宋" w:hint="eastAsia"/>
          <w:sz w:val="28"/>
          <w:szCs w:val="28"/>
        </w:rPr>
        <w:t>师生</w:t>
      </w:r>
      <w:r w:rsidRPr="00325CA8">
        <w:rPr>
          <w:rFonts w:ascii="仿宋_GB2312" w:eastAsia="仿宋_GB2312" w:hAnsi="仿宋" w:hint="eastAsia"/>
          <w:sz w:val="28"/>
          <w:szCs w:val="28"/>
        </w:rPr>
        <w:t>诉求反映渠道制度。反对享乐主义方面，重点建立健全领导干部工作生活待遇的制度规定，规范领导干部住房、用车、办公用房、医疗、秘书配备等方面的工作生活待遇；完善公务接待制度，细化接待标准，严格审批管理，强化监督执行；完善因公出国（境）管理制度，严格任务审批，严肃外事纪律。反对奢靡之风方面，重点建立健全各</w:t>
      </w:r>
      <w:r w:rsidR="00880C9A" w:rsidRPr="00325CA8">
        <w:rPr>
          <w:rFonts w:ascii="仿宋_GB2312" w:eastAsia="仿宋_GB2312" w:hAnsi="仿宋" w:hint="eastAsia"/>
          <w:sz w:val="28"/>
          <w:szCs w:val="28"/>
        </w:rPr>
        <w:t>单位</w:t>
      </w:r>
      <w:r w:rsidRPr="00325CA8">
        <w:rPr>
          <w:rFonts w:ascii="仿宋_GB2312" w:eastAsia="仿宋_GB2312" w:hAnsi="仿宋" w:hint="eastAsia"/>
          <w:sz w:val="28"/>
          <w:szCs w:val="28"/>
        </w:rPr>
        <w:t>厉行节约反对浪费的制度规定；建立完善的校园建筑建</w:t>
      </w:r>
      <w:r w:rsidRPr="00325CA8">
        <w:rPr>
          <w:rFonts w:ascii="仿宋_GB2312" w:eastAsia="仿宋_GB2312" w:hAnsi="仿宋" w:hint="eastAsia"/>
          <w:sz w:val="28"/>
          <w:szCs w:val="28"/>
        </w:rPr>
        <w:lastRenderedPageBreak/>
        <w:t>设管理制度；完善“三公”经费预算管理和公开制度，控制预算总量，严格审批程序，增强刚性约束；建立健全节庆、论坛、展会、体育运动会</w:t>
      </w:r>
      <w:r w:rsidR="00F17739">
        <w:rPr>
          <w:rFonts w:ascii="仿宋_GB2312" w:eastAsia="仿宋_GB2312" w:hAnsi="仿宋" w:hint="eastAsia"/>
          <w:sz w:val="28"/>
          <w:szCs w:val="28"/>
        </w:rPr>
        <w:t>等大型活动的</w:t>
      </w:r>
      <w:r w:rsidRPr="00325CA8">
        <w:rPr>
          <w:rFonts w:ascii="仿宋_GB2312" w:eastAsia="仿宋_GB2312" w:hAnsi="仿宋" w:hint="eastAsia"/>
          <w:sz w:val="28"/>
          <w:szCs w:val="28"/>
        </w:rPr>
        <w:t>管理规定。</w:t>
      </w:r>
    </w:p>
    <w:p w:rsidR="00FD6FFA" w:rsidRPr="00325CA8" w:rsidRDefault="00FD6FFA" w:rsidP="00325CA8">
      <w:pPr>
        <w:widowControl/>
        <w:shd w:val="clear" w:color="auto" w:fill="FFFFFF"/>
        <w:spacing w:line="500" w:lineRule="exact"/>
        <w:ind w:firstLineChars="200" w:firstLine="560"/>
        <w:jc w:val="left"/>
        <w:rPr>
          <w:rFonts w:ascii="仿宋_GB2312" w:eastAsia="仿宋_GB2312" w:hAnsi="宋体" w:cs="宋体"/>
          <w:color w:val="222222"/>
          <w:kern w:val="0"/>
          <w:sz w:val="28"/>
          <w:szCs w:val="28"/>
        </w:rPr>
      </w:pPr>
      <w:r w:rsidRPr="00325CA8">
        <w:rPr>
          <w:rFonts w:ascii="仿宋_GB2312" w:eastAsia="仿宋_GB2312" w:hAnsi="宋体" w:cs="宋体" w:hint="eastAsia"/>
          <w:color w:val="000000"/>
          <w:kern w:val="0"/>
          <w:sz w:val="28"/>
          <w:szCs w:val="28"/>
        </w:rPr>
        <w:t>在建立健全各类制度的过程中，各单位之间要进行充分有效的沟通和协调，重视并切实加强各项规章制度间的联系、对接及职能整合，确保学校各项规章制度之间、各单位内部制度与学校制度之间以及各单位内部各项制度之间的协调一致，促进学校制度体系的完整统一。</w:t>
      </w:r>
      <w:r w:rsidRPr="00325CA8">
        <w:rPr>
          <w:rFonts w:ascii="仿宋_GB2312" w:eastAsia="仿宋_GB2312" w:hAnsi="宋体" w:cs="宋体" w:hint="eastAsia"/>
          <w:color w:val="222222"/>
          <w:kern w:val="0"/>
          <w:sz w:val="28"/>
          <w:szCs w:val="28"/>
        </w:rPr>
        <w:t xml:space="preserve"> </w:t>
      </w:r>
    </w:p>
    <w:p w:rsidR="00533451" w:rsidRPr="00325CA8" w:rsidRDefault="00533451" w:rsidP="00325CA8">
      <w:pPr>
        <w:widowControl/>
        <w:shd w:val="clear" w:color="auto" w:fill="FFFFFF"/>
        <w:spacing w:line="500" w:lineRule="exact"/>
        <w:ind w:firstLineChars="196" w:firstLine="551"/>
        <w:jc w:val="left"/>
        <w:rPr>
          <w:rFonts w:ascii="仿宋_GB2312" w:eastAsia="仿宋_GB2312" w:hAnsi="宋体" w:cs="宋体"/>
          <w:color w:val="222222"/>
          <w:kern w:val="0"/>
          <w:sz w:val="28"/>
          <w:szCs w:val="28"/>
        </w:rPr>
      </w:pPr>
      <w:r w:rsidRPr="00325CA8">
        <w:rPr>
          <w:rFonts w:ascii="仿宋_GB2312" w:eastAsia="仿宋_GB2312" w:hAnsi="宋体" w:cs="宋体" w:hint="eastAsia"/>
          <w:b/>
          <w:bCs/>
          <w:color w:val="222222"/>
          <w:kern w:val="0"/>
          <w:sz w:val="28"/>
          <w:szCs w:val="28"/>
        </w:rPr>
        <w:t>（</w:t>
      </w:r>
      <w:r w:rsidR="00710BCD" w:rsidRPr="00325CA8">
        <w:rPr>
          <w:rFonts w:ascii="仿宋_GB2312" w:eastAsia="仿宋_GB2312" w:hAnsi="宋体" w:cs="宋体" w:hint="eastAsia"/>
          <w:b/>
          <w:bCs/>
          <w:color w:val="222222"/>
          <w:kern w:val="0"/>
          <w:sz w:val="28"/>
          <w:szCs w:val="28"/>
        </w:rPr>
        <w:t>三</w:t>
      </w:r>
      <w:r w:rsidRPr="00325CA8">
        <w:rPr>
          <w:rFonts w:ascii="仿宋_GB2312" w:eastAsia="仿宋_GB2312" w:hAnsi="宋体" w:cs="宋体" w:hint="eastAsia"/>
          <w:b/>
          <w:bCs/>
          <w:color w:val="222222"/>
          <w:kern w:val="0"/>
          <w:sz w:val="28"/>
          <w:szCs w:val="28"/>
        </w:rPr>
        <w:t>）注重宣传，强化落实</w:t>
      </w:r>
      <w:r w:rsidR="00A768DB">
        <w:rPr>
          <w:rFonts w:ascii="仿宋_GB2312" w:eastAsia="仿宋_GB2312" w:hAnsi="宋体" w:cs="宋体" w:hint="eastAsia"/>
          <w:b/>
          <w:bCs/>
          <w:color w:val="222222"/>
          <w:kern w:val="0"/>
          <w:sz w:val="28"/>
          <w:szCs w:val="28"/>
        </w:rPr>
        <w:t>。</w:t>
      </w:r>
      <w:r w:rsidRPr="00325CA8">
        <w:rPr>
          <w:rFonts w:ascii="仿宋_GB2312" w:eastAsia="仿宋_GB2312" w:hAnsi="宋体" w:cs="宋体" w:hint="eastAsia"/>
          <w:color w:val="222222"/>
          <w:kern w:val="0"/>
          <w:sz w:val="28"/>
          <w:szCs w:val="28"/>
        </w:rPr>
        <w:t xml:space="preserve"> </w:t>
      </w:r>
    </w:p>
    <w:p w:rsidR="0090173D" w:rsidRPr="00325CA8" w:rsidRDefault="00077E0B" w:rsidP="00325CA8">
      <w:pPr>
        <w:spacing w:line="500" w:lineRule="exact"/>
        <w:ind w:firstLineChars="200" w:firstLine="560"/>
        <w:rPr>
          <w:rFonts w:ascii="仿宋_GB2312" w:eastAsia="仿宋_GB2312" w:hAnsi="宋体" w:cs="宋体"/>
          <w:color w:val="222222"/>
          <w:kern w:val="0"/>
          <w:sz w:val="28"/>
          <w:szCs w:val="28"/>
        </w:rPr>
      </w:pPr>
      <w:r w:rsidRPr="00325CA8">
        <w:rPr>
          <w:rFonts w:ascii="仿宋_GB2312" w:eastAsia="仿宋_GB2312" w:hAnsi="仿宋" w:hint="eastAsia"/>
          <w:sz w:val="28"/>
          <w:szCs w:val="28"/>
        </w:rPr>
        <w:t>加强制度公开和宣传，推动制度落实。</w:t>
      </w:r>
      <w:r w:rsidRPr="00325CA8">
        <w:rPr>
          <w:rFonts w:ascii="仿宋_GB2312" w:eastAsia="仿宋_GB2312" w:hAnsi="宋体" w:cs="宋体" w:hint="eastAsia"/>
          <w:color w:val="000000"/>
          <w:kern w:val="0"/>
          <w:sz w:val="28"/>
          <w:szCs w:val="28"/>
        </w:rPr>
        <w:t>各单位要逐项研究各项制度、各项条款的可行性，增强规章制度的可操作性；重视并加强对制度的学习宣传，通过学校网站等渠道将制度公开，在接受群众监督的同时，提高广大师生对学校规章制度的知晓度和执行制度的自觉性；</w:t>
      </w:r>
      <w:r w:rsidR="00710BCD" w:rsidRPr="00325CA8">
        <w:rPr>
          <w:rFonts w:ascii="仿宋_GB2312" w:eastAsia="仿宋_GB2312" w:hAnsi="仿宋" w:hint="eastAsia"/>
          <w:sz w:val="28"/>
          <w:szCs w:val="28"/>
        </w:rPr>
        <w:t xml:space="preserve"> </w:t>
      </w:r>
      <w:r w:rsidRPr="00325CA8">
        <w:rPr>
          <w:rFonts w:ascii="仿宋_GB2312" w:eastAsia="仿宋_GB2312" w:hAnsi="宋体" w:cs="宋体" w:hint="eastAsia"/>
          <w:color w:val="000000"/>
          <w:kern w:val="0"/>
          <w:sz w:val="28"/>
          <w:szCs w:val="28"/>
        </w:rPr>
        <w:t>加强对制度执行情况的检查，</w:t>
      </w:r>
      <w:r w:rsidR="00710BCD" w:rsidRPr="00325CA8">
        <w:rPr>
          <w:rFonts w:ascii="仿宋_GB2312" w:eastAsia="仿宋_GB2312" w:hAnsi="仿宋" w:hint="eastAsia"/>
          <w:sz w:val="28"/>
          <w:szCs w:val="28"/>
        </w:rPr>
        <w:t>把贯彻党的群众路线制度执行情况纳入领导班子和领导干部年度考核和当党风廉政建设责任制考核的重要内容，作为领导干部选拔任用、奖励惩处的重要依据，</w:t>
      </w:r>
      <w:r w:rsidRPr="00325CA8">
        <w:rPr>
          <w:rFonts w:ascii="仿宋_GB2312" w:eastAsia="仿宋_GB2312" w:hAnsi="宋体" w:cs="宋体" w:hint="eastAsia"/>
          <w:color w:val="000000"/>
          <w:kern w:val="0"/>
          <w:sz w:val="28"/>
          <w:szCs w:val="28"/>
        </w:rPr>
        <w:t>切实把制度建设落到实处，真正实现以制度规范行为，按制度开展工作。</w:t>
      </w:r>
      <w:r w:rsidRPr="00325CA8">
        <w:rPr>
          <w:rFonts w:ascii="仿宋_GB2312" w:eastAsia="仿宋_GB2312" w:hAnsi="宋体" w:cs="宋体" w:hint="eastAsia"/>
          <w:color w:val="222222"/>
          <w:kern w:val="0"/>
          <w:sz w:val="28"/>
          <w:szCs w:val="28"/>
        </w:rPr>
        <w:t xml:space="preserve"> </w:t>
      </w:r>
    </w:p>
    <w:p w:rsidR="008B5C27" w:rsidRPr="00A768DB" w:rsidRDefault="00710BCD" w:rsidP="00A768DB">
      <w:pPr>
        <w:widowControl/>
        <w:shd w:val="clear" w:color="auto" w:fill="FEFEFE"/>
        <w:spacing w:line="500" w:lineRule="exact"/>
        <w:ind w:firstLineChars="196" w:firstLine="549"/>
        <w:jc w:val="left"/>
        <w:rPr>
          <w:rFonts w:ascii="黑体" w:eastAsia="黑体" w:hAnsi="黑体" w:cs="宋体"/>
          <w:bCs/>
          <w:color w:val="222222"/>
          <w:kern w:val="0"/>
          <w:sz w:val="28"/>
          <w:szCs w:val="28"/>
        </w:rPr>
      </w:pPr>
      <w:r w:rsidRPr="00A768DB">
        <w:rPr>
          <w:rFonts w:ascii="黑体" w:eastAsia="黑体" w:hAnsi="黑体" w:cs="宋体" w:hint="eastAsia"/>
          <w:bCs/>
          <w:color w:val="222222"/>
          <w:kern w:val="0"/>
          <w:sz w:val="28"/>
          <w:szCs w:val="28"/>
        </w:rPr>
        <w:t>三、</w:t>
      </w:r>
      <w:r w:rsidR="008B5C27" w:rsidRPr="00A768DB">
        <w:rPr>
          <w:rFonts w:ascii="黑体" w:eastAsia="黑体" w:hAnsi="黑体" w:cs="宋体" w:hint="eastAsia"/>
          <w:bCs/>
          <w:color w:val="222222"/>
          <w:kern w:val="0"/>
          <w:sz w:val="28"/>
          <w:szCs w:val="28"/>
        </w:rPr>
        <w:t>工作</w:t>
      </w:r>
      <w:r w:rsidR="00A768DB">
        <w:rPr>
          <w:rFonts w:ascii="黑体" w:eastAsia="黑体" w:hAnsi="黑体" w:cs="宋体" w:hint="eastAsia"/>
          <w:bCs/>
          <w:color w:val="222222"/>
          <w:kern w:val="0"/>
          <w:sz w:val="28"/>
          <w:szCs w:val="28"/>
        </w:rPr>
        <w:t>步骤与安排</w:t>
      </w:r>
    </w:p>
    <w:p w:rsidR="008B5C27" w:rsidRPr="00325CA8" w:rsidRDefault="008B5C27" w:rsidP="00325CA8">
      <w:pPr>
        <w:spacing w:line="500" w:lineRule="exact"/>
        <w:rPr>
          <w:rFonts w:ascii="仿宋_GB2312" w:eastAsia="仿宋_GB2312" w:hAnsi="仿宋"/>
          <w:sz w:val="28"/>
          <w:szCs w:val="28"/>
        </w:rPr>
      </w:pPr>
      <w:r w:rsidRPr="00325CA8">
        <w:rPr>
          <w:rFonts w:ascii="仿宋_GB2312" w:eastAsia="仿宋_GB2312" w:hAnsi="仿宋" w:hint="eastAsia"/>
          <w:sz w:val="28"/>
          <w:szCs w:val="28"/>
        </w:rPr>
        <w:t xml:space="preserve">    </w:t>
      </w:r>
      <w:r w:rsidR="00A768DB" w:rsidRPr="00325CA8">
        <w:rPr>
          <w:rFonts w:ascii="仿宋_GB2312" w:eastAsia="仿宋_GB2312" w:hAnsi="仿宋" w:hint="eastAsia"/>
          <w:sz w:val="28"/>
          <w:szCs w:val="28"/>
        </w:rPr>
        <w:t>紧密结合各部门实际情况，</w:t>
      </w:r>
      <w:r w:rsidR="00710BCD" w:rsidRPr="00325CA8">
        <w:rPr>
          <w:rFonts w:ascii="仿宋_GB2312" w:eastAsia="仿宋_GB2312" w:hAnsi="仿宋" w:hint="eastAsia"/>
          <w:sz w:val="28"/>
          <w:szCs w:val="28"/>
        </w:rPr>
        <w:t>紧紧</w:t>
      </w:r>
      <w:r w:rsidRPr="00325CA8">
        <w:rPr>
          <w:rFonts w:ascii="仿宋_GB2312" w:eastAsia="仿宋_GB2312" w:hAnsi="仿宋" w:hint="eastAsia"/>
          <w:sz w:val="28"/>
          <w:szCs w:val="28"/>
        </w:rPr>
        <w:t>围绕“四风”问题，</w:t>
      </w:r>
      <w:r w:rsidR="00A768DB" w:rsidRPr="00325CA8">
        <w:rPr>
          <w:rFonts w:ascii="仿宋_GB2312" w:eastAsia="仿宋_GB2312" w:hAnsi="仿宋" w:hint="eastAsia"/>
          <w:sz w:val="28"/>
          <w:szCs w:val="28"/>
        </w:rPr>
        <w:t>全面开展制度建设，</w:t>
      </w:r>
      <w:r w:rsidRPr="00325CA8">
        <w:rPr>
          <w:rFonts w:ascii="仿宋_GB2312" w:eastAsia="仿宋_GB2312" w:hAnsi="仿宋" w:hint="eastAsia"/>
          <w:sz w:val="28"/>
          <w:szCs w:val="28"/>
        </w:rPr>
        <w:t>出台有针对性的制度措施。具体</w:t>
      </w:r>
      <w:r w:rsidR="00762FA9">
        <w:rPr>
          <w:rFonts w:ascii="仿宋_GB2312" w:eastAsia="仿宋_GB2312" w:hAnsi="仿宋" w:hint="eastAsia"/>
          <w:sz w:val="28"/>
          <w:szCs w:val="28"/>
        </w:rPr>
        <w:t>工作如下</w:t>
      </w:r>
      <w:r w:rsidRPr="00325CA8">
        <w:rPr>
          <w:rFonts w:ascii="仿宋_GB2312" w:eastAsia="仿宋_GB2312" w:hAnsi="仿宋" w:hint="eastAsia"/>
          <w:sz w:val="28"/>
          <w:szCs w:val="28"/>
        </w:rPr>
        <w:t>：</w:t>
      </w:r>
    </w:p>
    <w:p w:rsidR="008B5C27" w:rsidRPr="00325CA8" w:rsidRDefault="00DA5728" w:rsidP="00DA5728">
      <w:pPr>
        <w:spacing w:line="500" w:lineRule="exact"/>
        <w:ind w:firstLineChars="202" w:firstLine="568"/>
        <w:rPr>
          <w:rFonts w:ascii="仿宋_GB2312" w:eastAsia="仿宋_GB2312" w:hAnsi="仿宋"/>
          <w:sz w:val="28"/>
          <w:szCs w:val="28"/>
        </w:rPr>
      </w:pPr>
      <w:r>
        <w:rPr>
          <w:rFonts w:ascii="仿宋_GB2312" w:eastAsia="仿宋_GB2312" w:hAnsi="仿宋" w:hint="eastAsia"/>
          <w:b/>
          <w:sz w:val="28"/>
          <w:szCs w:val="28"/>
        </w:rPr>
        <w:t>（一）</w:t>
      </w:r>
      <w:r w:rsidR="008B5C27" w:rsidRPr="00A768DB">
        <w:rPr>
          <w:rFonts w:ascii="仿宋_GB2312" w:eastAsia="仿宋_GB2312" w:hAnsi="仿宋" w:hint="eastAsia"/>
          <w:b/>
          <w:sz w:val="28"/>
          <w:szCs w:val="28"/>
        </w:rPr>
        <w:t>清理已出台的相关规章制度和规范性文件。</w:t>
      </w:r>
      <w:r w:rsidR="008B5C27" w:rsidRPr="00325CA8">
        <w:rPr>
          <w:rFonts w:ascii="仿宋_GB2312" w:eastAsia="仿宋_GB2312" w:hAnsi="仿宋" w:hint="eastAsia"/>
          <w:sz w:val="28"/>
          <w:szCs w:val="28"/>
        </w:rPr>
        <w:t>由</w:t>
      </w:r>
      <w:r w:rsidR="00F17739">
        <w:rPr>
          <w:rFonts w:ascii="仿宋_GB2312" w:eastAsia="仿宋_GB2312" w:hAnsi="仿宋" w:hint="eastAsia"/>
          <w:sz w:val="28"/>
          <w:szCs w:val="28"/>
        </w:rPr>
        <w:t>学校</w:t>
      </w:r>
      <w:r w:rsidR="008B5C27" w:rsidRPr="00325CA8">
        <w:rPr>
          <w:rFonts w:ascii="仿宋_GB2312" w:eastAsia="仿宋_GB2312" w:hAnsi="仿宋" w:hint="eastAsia"/>
          <w:sz w:val="28"/>
          <w:szCs w:val="28"/>
        </w:rPr>
        <w:t>办公室牵头，全校各院（系）、各部门参与，集中清理已出台的各项规章制度和规范性文件，及时作出继续有效、废止、失效修改等处理，着力解决制度建设中情况不适应、不协调、不衔接、不一致的问题。</w:t>
      </w:r>
    </w:p>
    <w:p w:rsidR="00325CA8" w:rsidRPr="00325CA8" w:rsidRDefault="00DA5728" w:rsidP="00325CA8">
      <w:pPr>
        <w:spacing w:line="500" w:lineRule="exact"/>
        <w:ind w:firstLine="570"/>
        <w:rPr>
          <w:rFonts w:ascii="仿宋_GB2312" w:eastAsia="仿宋_GB2312" w:hAnsi="仿宋"/>
          <w:sz w:val="28"/>
          <w:szCs w:val="28"/>
        </w:rPr>
      </w:pPr>
      <w:r>
        <w:rPr>
          <w:rFonts w:ascii="仿宋_GB2312" w:eastAsia="仿宋_GB2312" w:hAnsi="仿宋" w:hint="eastAsia"/>
          <w:b/>
          <w:sz w:val="28"/>
          <w:szCs w:val="28"/>
        </w:rPr>
        <w:t>（二）</w:t>
      </w:r>
      <w:r w:rsidR="008B5C27" w:rsidRPr="00A768DB">
        <w:rPr>
          <w:rFonts w:ascii="仿宋_GB2312" w:eastAsia="仿宋_GB2312" w:hAnsi="仿宋" w:hint="eastAsia"/>
          <w:b/>
          <w:sz w:val="28"/>
          <w:szCs w:val="28"/>
        </w:rPr>
        <w:t>各院（系）、各部门制度建设。</w:t>
      </w:r>
      <w:r w:rsidR="008B5C27" w:rsidRPr="00325CA8">
        <w:rPr>
          <w:rFonts w:ascii="仿宋_GB2312" w:eastAsia="仿宋_GB2312" w:hAnsi="仿宋" w:hint="eastAsia"/>
          <w:sz w:val="28"/>
          <w:szCs w:val="28"/>
        </w:rPr>
        <w:t>请各院（系）、各部门</w:t>
      </w:r>
      <w:r w:rsidR="00710BCD" w:rsidRPr="00325CA8">
        <w:rPr>
          <w:rFonts w:ascii="仿宋_GB2312" w:eastAsia="仿宋_GB2312" w:hAnsi="仿宋" w:hint="eastAsia"/>
          <w:sz w:val="28"/>
          <w:szCs w:val="28"/>
        </w:rPr>
        <w:t>根据本方案要求，</w:t>
      </w:r>
      <w:r w:rsidR="008B5C27" w:rsidRPr="00325CA8">
        <w:rPr>
          <w:rFonts w:ascii="仿宋_GB2312" w:eastAsia="仿宋_GB2312" w:hAnsi="仿宋" w:hint="eastAsia"/>
          <w:sz w:val="28"/>
          <w:szCs w:val="28"/>
        </w:rPr>
        <w:t>抓紧梳理本单位制度，</w:t>
      </w:r>
      <w:r w:rsidR="00710BCD" w:rsidRPr="00325CA8">
        <w:rPr>
          <w:rFonts w:ascii="仿宋_GB2312" w:eastAsia="仿宋_GB2312" w:hAnsi="宋体" w:cs="宋体" w:hint="eastAsia"/>
          <w:color w:val="000000"/>
          <w:kern w:val="0"/>
          <w:sz w:val="28"/>
          <w:szCs w:val="28"/>
        </w:rPr>
        <w:t>依法依规全面开展 “废、改、立”工作，并及时以下发文件等形式在全校公开。</w:t>
      </w:r>
    </w:p>
    <w:p w:rsidR="008B5C27" w:rsidRPr="00A768DB" w:rsidRDefault="00325CA8" w:rsidP="00A768DB">
      <w:pPr>
        <w:widowControl/>
        <w:shd w:val="clear" w:color="auto" w:fill="FEFEFE"/>
        <w:spacing w:line="500" w:lineRule="exact"/>
        <w:ind w:firstLineChars="196" w:firstLine="549"/>
        <w:jc w:val="left"/>
        <w:rPr>
          <w:rFonts w:ascii="黑体" w:eastAsia="黑体" w:hAnsi="黑体" w:cs="宋体"/>
          <w:bCs/>
          <w:color w:val="222222"/>
          <w:kern w:val="0"/>
          <w:sz w:val="28"/>
          <w:szCs w:val="28"/>
        </w:rPr>
      </w:pPr>
      <w:r w:rsidRPr="00A768DB">
        <w:rPr>
          <w:rFonts w:ascii="黑体" w:eastAsia="黑体" w:hAnsi="黑体" w:cs="宋体" w:hint="eastAsia"/>
          <w:bCs/>
          <w:color w:val="222222"/>
          <w:kern w:val="0"/>
          <w:sz w:val="28"/>
          <w:szCs w:val="28"/>
        </w:rPr>
        <w:t>四、</w:t>
      </w:r>
      <w:r w:rsidR="008B5C27" w:rsidRPr="00A768DB">
        <w:rPr>
          <w:rFonts w:ascii="黑体" w:eastAsia="黑体" w:hAnsi="黑体" w:cs="宋体" w:hint="eastAsia"/>
          <w:bCs/>
          <w:color w:val="222222"/>
          <w:kern w:val="0"/>
          <w:sz w:val="28"/>
          <w:szCs w:val="28"/>
        </w:rPr>
        <w:t>有关要求</w:t>
      </w:r>
    </w:p>
    <w:p w:rsidR="008B5C27" w:rsidRPr="00A768DB" w:rsidRDefault="00DA5728" w:rsidP="00A768DB">
      <w:pPr>
        <w:widowControl/>
        <w:shd w:val="clear" w:color="auto" w:fill="FFFFFF"/>
        <w:spacing w:line="500" w:lineRule="exact"/>
        <w:ind w:firstLineChars="196" w:firstLine="551"/>
        <w:jc w:val="left"/>
        <w:rPr>
          <w:rFonts w:ascii="仿宋_GB2312" w:eastAsia="仿宋_GB2312" w:hAnsi="宋体" w:cs="宋体"/>
          <w:color w:val="222222"/>
          <w:kern w:val="0"/>
          <w:sz w:val="28"/>
          <w:szCs w:val="28"/>
        </w:rPr>
      </w:pPr>
      <w:r>
        <w:rPr>
          <w:rFonts w:ascii="仿宋_GB2312" w:eastAsia="仿宋_GB2312" w:hAnsi="仿宋" w:hint="eastAsia"/>
          <w:b/>
          <w:sz w:val="28"/>
          <w:szCs w:val="28"/>
        </w:rPr>
        <w:lastRenderedPageBreak/>
        <w:t>（一）</w:t>
      </w:r>
      <w:r w:rsidR="008B5C27" w:rsidRPr="00325CA8">
        <w:rPr>
          <w:rFonts w:ascii="仿宋_GB2312" w:eastAsia="仿宋_GB2312" w:hAnsi="仿宋" w:hint="eastAsia"/>
          <w:b/>
          <w:sz w:val="28"/>
          <w:szCs w:val="28"/>
        </w:rPr>
        <w:t>加强组织领导。</w:t>
      </w:r>
      <w:r w:rsidR="00325CA8" w:rsidRPr="00325CA8">
        <w:rPr>
          <w:rFonts w:ascii="仿宋_GB2312" w:eastAsia="仿宋_GB2312" w:hAnsi="宋体" w:cs="宋体" w:hint="eastAsia"/>
          <w:color w:val="000000"/>
          <w:kern w:val="0"/>
          <w:sz w:val="28"/>
          <w:szCs w:val="28"/>
        </w:rPr>
        <w:t>全校上下要统一思想，充分认识加强制度建设的重要性。各主管校领导要加强指导，认真研究部署相关部门制度建设工作；</w:t>
      </w:r>
      <w:r w:rsidR="008B5C27" w:rsidRPr="00325CA8">
        <w:rPr>
          <w:rFonts w:ascii="仿宋_GB2312" w:eastAsia="仿宋_GB2312" w:hAnsi="仿宋" w:hint="eastAsia"/>
          <w:sz w:val="28"/>
          <w:szCs w:val="28"/>
        </w:rPr>
        <w:t>各院（系）、各部门主要负责同志要认真履行第一责任人职责，亲自主持制定制度建设计划，精心组织实施，抓好任务落实。</w:t>
      </w:r>
      <w:r w:rsidR="00325CA8" w:rsidRPr="00325CA8">
        <w:rPr>
          <w:rFonts w:ascii="仿宋_GB2312" w:eastAsia="仿宋_GB2312" w:hAnsi="宋体" w:cs="宋体" w:hint="eastAsia"/>
          <w:color w:val="000000"/>
          <w:kern w:val="0"/>
          <w:sz w:val="28"/>
          <w:szCs w:val="28"/>
        </w:rPr>
        <w:t>凡涉及规章制度新订、修订、废止等重大调整，各单位须经主管校领导审核同意方可进行。</w:t>
      </w:r>
      <w:r w:rsidR="00325CA8" w:rsidRPr="00325CA8">
        <w:rPr>
          <w:rFonts w:ascii="仿宋_GB2312" w:eastAsia="仿宋_GB2312" w:hAnsi="宋体" w:cs="宋体" w:hint="eastAsia"/>
          <w:color w:val="222222"/>
          <w:kern w:val="0"/>
          <w:sz w:val="28"/>
          <w:szCs w:val="28"/>
        </w:rPr>
        <w:t xml:space="preserve"> </w:t>
      </w:r>
    </w:p>
    <w:p w:rsidR="008B5C27" w:rsidRPr="00325CA8" w:rsidRDefault="00DA5728" w:rsidP="00325CA8">
      <w:pPr>
        <w:spacing w:line="500" w:lineRule="exact"/>
        <w:ind w:firstLineChars="196" w:firstLine="551"/>
        <w:rPr>
          <w:rFonts w:ascii="仿宋_GB2312" w:eastAsia="仿宋_GB2312" w:hAnsi="仿宋"/>
          <w:b/>
          <w:sz w:val="28"/>
          <w:szCs w:val="28"/>
        </w:rPr>
      </w:pPr>
      <w:r>
        <w:rPr>
          <w:rFonts w:ascii="仿宋_GB2312" w:eastAsia="仿宋_GB2312" w:hAnsi="仿宋" w:hint="eastAsia"/>
          <w:b/>
          <w:sz w:val="28"/>
          <w:szCs w:val="28"/>
        </w:rPr>
        <w:t>（二）</w:t>
      </w:r>
      <w:r w:rsidR="008B5C27" w:rsidRPr="00325CA8">
        <w:rPr>
          <w:rFonts w:ascii="仿宋_GB2312" w:eastAsia="仿宋_GB2312" w:hAnsi="仿宋" w:hint="eastAsia"/>
          <w:b/>
          <w:sz w:val="28"/>
          <w:szCs w:val="28"/>
        </w:rPr>
        <w:t>聚焦“四风”突出问题。</w:t>
      </w:r>
      <w:r w:rsidR="008B5C27" w:rsidRPr="00325CA8">
        <w:rPr>
          <w:rFonts w:ascii="仿宋_GB2312" w:eastAsia="仿宋_GB2312" w:hAnsi="仿宋" w:hint="eastAsia"/>
          <w:sz w:val="28"/>
          <w:szCs w:val="28"/>
        </w:rPr>
        <w:t>各院（系）、各部门要在前段工作基础上，深入分析产生“四风”问题的深层次原因，抓紧建立健全反对“四风”、改进作风的各项规章制度，完善已有制度，制定新的制度，废止不适用的制度。要注意把教育实践活动中好的经验好的做法用制度形式固定下来，坚持下去。</w:t>
      </w:r>
    </w:p>
    <w:p w:rsidR="008B5C27" w:rsidRPr="00325CA8" w:rsidRDefault="00DA5728" w:rsidP="00325CA8">
      <w:pPr>
        <w:spacing w:line="500" w:lineRule="exact"/>
        <w:ind w:firstLineChars="196" w:firstLine="551"/>
        <w:rPr>
          <w:rFonts w:ascii="仿宋_GB2312" w:eastAsia="仿宋_GB2312" w:hAnsi="仿宋"/>
          <w:sz w:val="28"/>
          <w:szCs w:val="28"/>
        </w:rPr>
      </w:pPr>
      <w:r>
        <w:rPr>
          <w:rFonts w:ascii="仿宋_GB2312" w:eastAsia="仿宋_GB2312" w:hAnsi="仿宋" w:hint="eastAsia"/>
          <w:b/>
          <w:sz w:val="28"/>
          <w:szCs w:val="28"/>
        </w:rPr>
        <w:t>（三）</w:t>
      </w:r>
      <w:r w:rsidR="008B5C27" w:rsidRPr="00325CA8">
        <w:rPr>
          <w:rFonts w:ascii="仿宋_GB2312" w:eastAsia="仿宋_GB2312" w:hAnsi="仿宋" w:hint="eastAsia"/>
          <w:b/>
          <w:sz w:val="28"/>
          <w:szCs w:val="28"/>
        </w:rPr>
        <w:t>确保制度建设质量。</w:t>
      </w:r>
      <w:r w:rsidR="008B5C27" w:rsidRPr="00325CA8">
        <w:rPr>
          <w:rFonts w:ascii="仿宋_GB2312" w:eastAsia="仿宋_GB2312" w:hAnsi="仿宋" w:hint="eastAsia"/>
          <w:sz w:val="28"/>
          <w:szCs w:val="28"/>
        </w:rPr>
        <w:t>要用系统的思维、改革的办法加强制度建设，制度建设重在管用、长效，不重复建立制度，不层层制定相同的制度规范；制度建设要务实管用、配套衔接，防止内容繁杂、空洞无物，确保建立的制度可执行、可监督、可检查、可问责，坚决防止和克服在制度建设中搞形式主义的现象。出台有关制度都要请群众参与，特别是对涉及群众切身利益的问题要充分听取群众意见。对涉及面广、政策性强、群众关注度高的制度，要建立协调推进机制，明确牵头部门，搞好任务分工，加快工作进度。要强化制度执行，划出“红线”，标出“雷区”，架起“高压线”，切实维护制度的严肃性和权威性。</w:t>
      </w:r>
    </w:p>
    <w:p w:rsidR="00325CA8" w:rsidRPr="00325CA8" w:rsidRDefault="00DA5728" w:rsidP="00A768DB">
      <w:pPr>
        <w:widowControl/>
        <w:shd w:val="clear" w:color="auto" w:fill="FFFFFF"/>
        <w:spacing w:line="500" w:lineRule="exact"/>
        <w:ind w:firstLineChars="196" w:firstLine="551"/>
        <w:jc w:val="left"/>
        <w:rPr>
          <w:rFonts w:ascii="仿宋_GB2312" w:eastAsia="仿宋_GB2312" w:hAnsi="宋体" w:cs="宋体"/>
          <w:color w:val="222222"/>
          <w:kern w:val="0"/>
          <w:sz w:val="28"/>
          <w:szCs w:val="28"/>
        </w:rPr>
      </w:pPr>
      <w:r>
        <w:rPr>
          <w:rFonts w:ascii="仿宋_GB2312" w:eastAsia="仿宋_GB2312" w:hAnsi="仿宋" w:hint="eastAsia"/>
          <w:b/>
          <w:sz w:val="28"/>
          <w:szCs w:val="28"/>
        </w:rPr>
        <w:t>（四）</w:t>
      </w:r>
      <w:r w:rsidR="008B5C27" w:rsidRPr="00325CA8">
        <w:rPr>
          <w:rFonts w:ascii="仿宋_GB2312" w:eastAsia="仿宋_GB2312" w:hAnsi="仿宋" w:hint="eastAsia"/>
          <w:b/>
          <w:sz w:val="28"/>
          <w:szCs w:val="28"/>
        </w:rPr>
        <w:t>强化督促落实。</w:t>
      </w:r>
      <w:r w:rsidR="008B5C27" w:rsidRPr="00325CA8">
        <w:rPr>
          <w:rFonts w:ascii="仿宋_GB2312" w:eastAsia="仿宋_GB2312" w:hAnsi="仿宋" w:hint="eastAsia"/>
          <w:sz w:val="28"/>
          <w:szCs w:val="28"/>
        </w:rPr>
        <w:t>各院（系）、各部门负责人要加强对制度建设情况的督导，有针对性的提出要求；</w:t>
      </w:r>
      <w:r w:rsidR="00325CA8" w:rsidRPr="00325CA8">
        <w:rPr>
          <w:rFonts w:ascii="仿宋_GB2312" w:eastAsia="仿宋_GB2312" w:hAnsi="宋体" w:cs="宋体" w:hint="eastAsia"/>
          <w:color w:val="000000"/>
          <w:kern w:val="0"/>
          <w:sz w:val="28"/>
          <w:szCs w:val="28"/>
        </w:rPr>
        <w:t>在制度审查、制订的过程中，要广泛发动和吸纳广大师生共同参与，充分听取群众意见，切实维护学校以及全体师生员工的合法权益。</w:t>
      </w:r>
      <w:r w:rsidR="00325CA8" w:rsidRPr="00325CA8">
        <w:rPr>
          <w:rFonts w:ascii="仿宋_GB2312" w:eastAsia="仿宋_GB2312" w:hAnsi="宋体" w:cs="宋体" w:hint="eastAsia"/>
          <w:color w:val="222222"/>
          <w:kern w:val="0"/>
          <w:sz w:val="28"/>
          <w:szCs w:val="28"/>
        </w:rPr>
        <w:t xml:space="preserve"> </w:t>
      </w:r>
    </w:p>
    <w:p w:rsidR="008B5C27" w:rsidRPr="00325CA8" w:rsidRDefault="00A768DB" w:rsidP="00C95B41">
      <w:pPr>
        <w:widowControl/>
        <w:shd w:val="clear" w:color="auto" w:fill="FFFFFF"/>
        <w:spacing w:line="500" w:lineRule="exact"/>
        <w:rPr>
          <w:rFonts w:ascii="仿宋_GB2312" w:eastAsia="仿宋_GB2312"/>
          <w:sz w:val="28"/>
          <w:szCs w:val="28"/>
        </w:rPr>
      </w:pPr>
      <w:r>
        <w:rPr>
          <w:rFonts w:ascii="仿宋_GB2312" w:eastAsia="仿宋_GB2312" w:hAnsi="宋体" w:cs="宋体" w:hint="eastAsia"/>
          <w:color w:val="222222"/>
          <w:kern w:val="0"/>
          <w:sz w:val="28"/>
          <w:szCs w:val="28"/>
        </w:rPr>
        <w:t xml:space="preserve"> </w:t>
      </w:r>
    </w:p>
    <w:sectPr w:rsidR="008B5C27" w:rsidRPr="00325CA8" w:rsidSect="004107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7F0" w:rsidRDefault="00DC27F0" w:rsidP="00AE6D19">
      <w:r>
        <w:separator/>
      </w:r>
    </w:p>
  </w:endnote>
  <w:endnote w:type="continuationSeparator" w:id="1">
    <w:p w:rsidR="00DC27F0" w:rsidRDefault="00DC27F0" w:rsidP="00AE6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7F0" w:rsidRDefault="00DC27F0" w:rsidP="00AE6D19">
      <w:r>
        <w:separator/>
      </w:r>
    </w:p>
  </w:footnote>
  <w:footnote w:type="continuationSeparator" w:id="1">
    <w:p w:rsidR="00DC27F0" w:rsidRDefault="00DC27F0" w:rsidP="00AE6D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C7169"/>
    <w:multiLevelType w:val="hybridMultilevel"/>
    <w:tmpl w:val="1278FC24"/>
    <w:lvl w:ilvl="0" w:tplc="8EC834BA">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
    <w:nsid w:val="465D1884"/>
    <w:multiLevelType w:val="hybridMultilevel"/>
    <w:tmpl w:val="E03CE3D2"/>
    <w:lvl w:ilvl="0" w:tplc="AB1E528A">
      <w:start w:val="2"/>
      <w:numFmt w:val="japaneseCounting"/>
      <w:lvlText w:val="%1、"/>
      <w:lvlJc w:val="left"/>
      <w:pPr>
        <w:ind w:left="720" w:hanging="720"/>
      </w:pPr>
      <w:rPr>
        <w:rFonts w:ascii="宋体" w:eastAsia="宋体" w:hAnsi="宋体" w:cs="宋体" w:hint="default"/>
        <w:color w:val="222222"/>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AE437B"/>
    <w:multiLevelType w:val="hybridMultilevel"/>
    <w:tmpl w:val="F84E5A62"/>
    <w:lvl w:ilvl="0" w:tplc="D6B6AFE2">
      <w:start w:val="4"/>
      <w:numFmt w:val="japaneseCounting"/>
      <w:lvlText w:val="%1、"/>
      <w:lvlJc w:val="left"/>
      <w:pPr>
        <w:ind w:left="2000" w:hanging="720"/>
      </w:pPr>
      <w:rPr>
        <w:rFonts w:ascii="宋体" w:eastAsia="宋体" w:hAnsi="宋体" w:cs="宋体" w:hint="default"/>
        <w:b w:val="0"/>
        <w:color w:val="000000"/>
        <w:sz w:val="24"/>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6D19"/>
    <w:rsid w:val="000311BA"/>
    <w:rsid w:val="00046DB3"/>
    <w:rsid w:val="00077E0B"/>
    <w:rsid w:val="002C5DC6"/>
    <w:rsid w:val="00325CA8"/>
    <w:rsid w:val="003F0A1D"/>
    <w:rsid w:val="004107CE"/>
    <w:rsid w:val="004275ED"/>
    <w:rsid w:val="00460009"/>
    <w:rsid w:val="00533451"/>
    <w:rsid w:val="00710BCD"/>
    <w:rsid w:val="00713D66"/>
    <w:rsid w:val="00762FA9"/>
    <w:rsid w:val="0079221C"/>
    <w:rsid w:val="0079454C"/>
    <w:rsid w:val="00880C9A"/>
    <w:rsid w:val="008B5C27"/>
    <w:rsid w:val="008F669F"/>
    <w:rsid w:val="0090173D"/>
    <w:rsid w:val="0091738D"/>
    <w:rsid w:val="009D408B"/>
    <w:rsid w:val="00A768DB"/>
    <w:rsid w:val="00AE6D19"/>
    <w:rsid w:val="00B43906"/>
    <w:rsid w:val="00BD7F3F"/>
    <w:rsid w:val="00C95B41"/>
    <w:rsid w:val="00D85BD0"/>
    <w:rsid w:val="00DA5728"/>
    <w:rsid w:val="00DC27F0"/>
    <w:rsid w:val="00F17739"/>
    <w:rsid w:val="00F6280B"/>
    <w:rsid w:val="00FD6F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7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6D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6D19"/>
    <w:rPr>
      <w:sz w:val="18"/>
      <w:szCs w:val="18"/>
    </w:rPr>
  </w:style>
  <w:style w:type="paragraph" w:styleId="a4">
    <w:name w:val="footer"/>
    <w:basedOn w:val="a"/>
    <w:link w:val="Char0"/>
    <w:uiPriority w:val="99"/>
    <w:semiHidden/>
    <w:unhideWhenUsed/>
    <w:rsid w:val="00AE6D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6D19"/>
    <w:rPr>
      <w:sz w:val="18"/>
      <w:szCs w:val="18"/>
    </w:rPr>
  </w:style>
  <w:style w:type="character" w:styleId="a5">
    <w:name w:val="Hyperlink"/>
    <w:basedOn w:val="a0"/>
    <w:uiPriority w:val="99"/>
    <w:semiHidden/>
    <w:unhideWhenUsed/>
    <w:rsid w:val="00AE6D19"/>
    <w:rPr>
      <w:strike w:val="0"/>
      <w:dstrike w:val="0"/>
      <w:color w:val="29344A"/>
      <w:u w:val="none"/>
      <w:effect w:val="none"/>
    </w:rPr>
  </w:style>
  <w:style w:type="paragraph" w:styleId="a6">
    <w:name w:val="List Paragraph"/>
    <w:basedOn w:val="a"/>
    <w:uiPriority w:val="34"/>
    <w:qFormat/>
    <w:rsid w:val="0091738D"/>
    <w:pPr>
      <w:ind w:firstLineChars="200" w:firstLine="420"/>
    </w:pPr>
  </w:style>
</w:styles>
</file>

<file path=word/webSettings.xml><?xml version="1.0" encoding="utf-8"?>
<w:webSettings xmlns:r="http://schemas.openxmlformats.org/officeDocument/2006/relationships" xmlns:w="http://schemas.openxmlformats.org/wordprocessingml/2006/main">
  <w:divs>
    <w:div w:id="439297332">
      <w:bodyDiv w:val="1"/>
      <w:marLeft w:val="0"/>
      <w:marRight w:val="0"/>
      <w:marTop w:val="0"/>
      <w:marBottom w:val="0"/>
      <w:divBdr>
        <w:top w:val="none" w:sz="0" w:space="0" w:color="auto"/>
        <w:left w:val="none" w:sz="0" w:space="0" w:color="auto"/>
        <w:bottom w:val="none" w:sz="0" w:space="0" w:color="auto"/>
        <w:right w:val="none" w:sz="0" w:space="0" w:color="auto"/>
      </w:divBdr>
      <w:divsChild>
        <w:div w:id="334117252">
          <w:marLeft w:val="0"/>
          <w:marRight w:val="0"/>
          <w:marTop w:val="0"/>
          <w:marBottom w:val="0"/>
          <w:divBdr>
            <w:top w:val="none" w:sz="0" w:space="0" w:color="auto"/>
            <w:left w:val="none" w:sz="0" w:space="0" w:color="auto"/>
            <w:bottom w:val="none" w:sz="0" w:space="0" w:color="auto"/>
            <w:right w:val="none" w:sz="0" w:space="0" w:color="auto"/>
          </w:divBdr>
          <w:divsChild>
            <w:div w:id="1362172090">
              <w:marLeft w:val="0"/>
              <w:marRight w:val="0"/>
              <w:marTop w:val="0"/>
              <w:marBottom w:val="0"/>
              <w:divBdr>
                <w:top w:val="none" w:sz="0" w:space="0" w:color="auto"/>
                <w:left w:val="none" w:sz="0" w:space="0" w:color="auto"/>
                <w:bottom w:val="none" w:sz="0" w:space="0" w:color="auto"/>
                <w:right w:val="none" w:sz="0" w:space="0" w:color="auto"/>
              </w:divBdr>
              <w:divsChild>
                <w:div w:id="710152862">
                  <w:marLeft w:val="0"/>
                  <w:marRight w:val="0"/>
                  <w:marTop w:val="0"/>
                  <w:marBottom w:val="0"/>
                  <w:divBdr>
                    <w:top w:val="none" w:sz="0" w:space="0" w:color="auto"/>
                    <w:left w:val="none" w:sz="0" w:space="0" w:color="auto"/>
                    <w:bottom w:val="none" w:sz="0" w:space="0" w:color="auto"/>
                    <w:right w:val="none" w:sz="0" w:space="0" w:color="auto"/>
                  </w:divBdr>
                  <w:divsChild>
                    <w:div w:id="272369939">
                      <w:marLeft w:val="0"/>
                      <w:marRight w:val="0"/>
                      <w:marTop w:val="0"/>
                      <w:marBottom w:val="0"/>
                      <w:divBdr>
                        <w:top w:val="single" w:sz="6" w:space="0" w:color="BDD7F2"/>
                        <w:left w:val="single" w:sz="6" w:space="0" w:color="BDD7F2"/>
                        <w:bottom w:val="single" w:sz="6" w:space="0" w:color="BDD7F2"/>
                        <w:right w:val="single" w:sz="6" w:space="0" w:color="BDD7F2"/>
                      </w:divBdr>
                      <w:divsChild>
                        <w:div w:id="200870896">
                          <w:marLeft w:val="0"/>
                          <w:marRight w:val="0"/>
                          <w:marTop w:val="0"/>
                          <w:marBottom w:val="0"/>
                          <w:divBdr>
                            <w:top w:val="none" w:sz="0" w:space="0" w:color="auto"/>
                            <w:left w:val="none" w:sz="0" w:space="0" w:color="auto"/>
                            <w:bottom w:val="none" w:sz="0" w:space="0" w:color="auto"/>
                            <w:right w:val="none" w:sz="0" w:space="0" w:color="auto"/>
                          </w:divBdr>
                          <w:divsChild>
                            <w:div w:id="1691636735">
                              <w:marLeft w:val="0"/>
                              <w:marRight w:val="0"/>
                              <w:marTop w:val="0"/>
                              <w:marBottom w:val="0"/>
                              <w:divBdr>
                                <w:top w:val="none" w:sz="0" w:space="0" w:color="auto"/>
                                <w:left w:val="none" w:sz="0" w:space="0" w:color="auto"/>
                                <w:bottom w:val="none" w:sz="0" w:space="0" w:color="auto"/>
                                <w:right w:val="none" w:sz="0" w:space="0" w:color="auto"/>
                              </w:divBdr>
                            </w:div>
                            <w:div w:id="226039865">
                              <w:marLeft w:val="0"/>
                              <w:marRight w:val="0"/>
                              <w:marTop w:val="0"/>
                              <w:marBottom w:val="0"/>
                              <w:divBdr>
                                <w:top w:val="none" w:sz="0" w:space="0" w:color="auto"/>
                                <w:left w:val="none" w:sz="0" w:space="0" w:color="auto"/>
                                <w:bottom w:val="none" w:sz="0" w:space="0" w:color="auto"/>
                                <w:right w:val="none" w:sz="0" w:space="0" w:color="auto"/>
                              </w:divBdr>
                            </w:div>
                            <w:div w:id="1687099645">
                              <w:marLeft w:val="0"/>
                              <w:marRight w:val="0"/>
                              <w:marTop w:val="0"/>
                              <w:marBottom w:val="0"/>
                              <w:divBdr>
                                <w:top w:val="none" w:sz="0" w:space="0" w:color="auto"/>
                                <w:left w:val="none" w:sz="0" w:space="0" w:color="auto"/>
                                <w:bottom w:val="none" w:sz="0" w:space="0" w:color="auto"/>
                                <w:right w:val="none" w:sz="0" w:space="0" w:color="auto"/>
                              </w:divBdr>
                            </w:div>
                            <w:div w:id="914048564">
                              <w:marLeft w:val="0"/>
                              <w:marRight w:val="0"/>
                              <w:marTop w:val="0"/>
                              <w:marBottom w:val="0"/>
                              <w:divBdr>
                                <w:top w:val="none" w:sz="0" w:space="0" w:color="auto"/>
                                <w:left w:val="none" w:sz="0" w:space="0" w:color="auto"/>
                                <w:bottom w:val="none" w:sz="0" w:space="0" w:color="auto"/>
                                <w:right w:val="none" w:sz="0" w:space="0" w:color="auto"/>
                              </w:divBdr>
                            </w:div>
                            <w:div w:id="1597012334">
                              <w:marLeft w:val="0"/>
                              <w:marRight w:val="0"/>
                              <w:marTop w:val="0"/>
                              <w:marBottom w:val="0"/>
                              <w:divBdr>
                                <w:top w:val="none" w:sz="0" w:space="0" w:color="auto"/>
                                <w:left w:val="none" w:sz="0" w:space="0" w:color="auto"/>
                                <w:bottom w:val="none" w:sz="0" w:space="0" w:color="auto"/>
                                <w:right w:val="none" w:sz="0" w:space="0" w:color="auto"/>
                              </w:divBdr>
                            </w:div>
                            <w:div w:id="176039252">
                              <w:marLeft w:val="0"/>
                              <w:marRight w:val="0"/>
                              <w:marTop w:val="0"/>
                              <w:marBottom w:val="0"/>
                              <w:divBdr>
                                <w:top w:val="none" w:sz="0" w:space="0" w:color="auto"/>
                                <w:left w:val="none" w:sz="0" w:space="0" w:color="auto"/>
                                <w:bottom w:val="none" w:sz="0" w:space="0" w:color="auto"/>
                                <w:right w:val="none" w:sz="0" w:space="0" w:color="auto"/>
                              </w:divBdr>
                            </w:div>
                            <w:div w:id="488524855">
                              <w:marLeft w:val="0"/>
                              <w:marRight w:val="0"/>
                              <w:marTop w:val="0"/>
                              <w:marBottom w:val="0"/>
                              <w:divBdr>
                                <w:top w:val="none" w:sz="0" w:space="0" w:color="auto"/>
                                <w:left w:val="none" w:sz="0" w:space="0" w:color="auto"/>
                                <w:bottom w:val="none" w:sz="0" w:space="0" w:color="auto"/>
                                <w:right w:val="none" w:sz="0" w:space="0" w:color="auto"/>
                              </w:divBdr>
                            </w:div>
                            <w:div w:id="2056543226">
                              <w:marLeft w:val="0"/>
                              <w:marRight w:val="0"/>
                              <w:marTop w:val="0"/>
                              <w:marBottom w:val="0"/>
                              <w:divBdr>
                                <w:top w:val="none" w:sz="0" w:space="0" w:color="auto"/>
                                <w:left w:val="none" w:sz="0" w:space="0" w:color="auto"/>
                                <w:bottom w:val="none" w:sz="0" w:space="0" w:color="auto"/>
                                <w:right w:val="none" w:sz="0" w:space="0" w:color="auto"/>
                              </w:divBdr>
                            </w:div>
                            <w:div w:id="643463785">
                              <w:marLeft w:val="0"/>
                              <w:marRight w:val="0"/>
                              <w:marTop w:val="0"/>
                              <w:marBottom w:val="0"/>
                              <w:divBdr>
                                <w:top w:val="none" w:sz="0" w:space="0" w:color="auto"/>
                                <w:left w:val="none" w:sz="0" w:space="0" w:color="auto"/>
                                <w:bottom w:val="none" w:sz="0" w:space="0" w:color="auto"/>
                                <w:right w:val="none" w:sz="0" w:space="0" w:color="auto"/>
                              </w:divBdr>
                            </w:div>
                            <w:div w:id="763066127">
                              <w:marLeft w:val="0"/>
                              <w:marRight w:val="0"/>
                              <w:marTop w:val="0"/>
                              <w:marBottom w:val="0"/>
                              <w:divBdr>
                                <w:top w:val="none" w:sz="0" w:space="0" w:color="auto"/>
                                <w:left w:val="none" w:sz="0" w:space="0" w:color="auto"/>
                                <w:bottom w:val="none" w:sz="0" w:space="0" w:color="auto"/>
                                <w:right w:val="none" w:sz="0" w:space="0" w:color="auto"/>
                              </w:divBdr>
                            </w:div>
                            <w:div w:id="381248430">
                              <w:marLeft w:val="0"/>
                              <w:marRight w:val="0"/>
                              <w:marTop w:val="0"/>
                              <w:marBottom w:val="0"/>
                              <w:divBdr>
                                <w:top w:val="none" w:sz="0" w:space="0" w:color="auto"/>
                                <w:left w:val="none" w:sz="0" w:space="0" w:color="auto"/>
                                <w:bottom w:val="none" w:sz="0" w:space="0" w:color="auto"/>
                                <w:right w:val="none" w:sz="0" w:space="0" w:color="auto"/>
                              </w:divBdr>
                            </w:div>
                            <w:div w:id="925962013">
                              <w:marLeft w:val="0"/>
                              <w:marRight w:val="0"/>
                              <w:marTop w:val="0"/>
                              <w:marBottom w:val="0"/>
                              <w:divBdr>
                                <w:top w:val="none" w:sz="0" w:space="0" w:color="auto"/>
                                <w:left w:val="none" w:sz="0" w:space="0" w:color="auto"/>
                                <w:bottom w:val="none" w:sz="0" w:space="0" w:color="auto"/>
                                <w:right w:val="none" w:sz="0" w:space="0" w:color="auto"/>
                              </w:divBdr>
                            </w:div>
                            <w:div w:id="1349679703">
                              <w:marLeft w:val="0"/>
                              <w:marRight w:val="0"/>
                              <w:marTop w:val="0"/>
                              <w:marBottom w:val="0"/>
                              <w:divBdr>
                                <w:top w:val="none" w:sz="0" w:space="0" w:color="auto"/>
                                <w:left w:val="none" w:sz="0" w:space="0" w:color="auto"/>
                                <w:bottom w:val="none" w:sz="0" w:space="0" w:color="auto"/>
                                <w:right w:val="none" w:sz="0" w:space="0" w:color="auto"/>
                              </w:divBdr>
                            </w:div>
                            <w:div w:id="52698874">
                              <w:marLeft w:val="0"/>
                              <w:marRight w:val="0"/>
                              <w:marTop w:val="0"/>
                              <w:marBottom w:val="0"/>
                              <w:divBdr>
                                <w:top w:val="none" w:sz="0" w:space="0" w:color="auto"/>
                                <w:left w:val="none" w:sz="0" w:space="0" w:color="auto"/>
                                <w:bottom w:val="none" w:sz="0" w:space="0" w:color="auto"/>
                                <w:right w:val="none" w:sz="0" w:space="0" w:color="auto"/>
                              </w:divBdr>
                            </w:div>
                            <w:div w:id="2078169063">
                              <w:marLeft w:val="0"/>
                              <w:marRight w:val="0"/>
                              <w:marTop w:val="0"/>
                              <w:marBottom w:val="0"/>
                              <w:divBdr>
                                <w:top w:val="none" w:sz="0" w:space="0" w:color="auto"/>
                                <w:left w:val="none" w:sz="0" w:space="0" w:color="auto"/>
                                <w:bottom w:val="none" w:sz="0" w:space="0" w:color="auto"/>
                                <w:right w:val="none" w:sz="0" w:space="0" w:color="auto"/>
                              </w:divBdr>
                            </w:div>
                            <w:div w:id="1628197952">
                              <w:marLeft w:val="0"/>
                              <w:marRight w:val="0"/>
                              <w:marTop w:val="0"/>
                              <w:marBottom w:val="0"/>
                              <w:divBdr>
                                <w:top w:val="none" w:sz="0" w:space="0" w:color="auto"/>
                                <w:left w:val="none" w:sz="0" w:space="0" w:color="auto"/>
                                <w:bottom w:val="none" w:sz="0" w:space="0" w:color="auto"/>
                                <w:right w:val="none" w:sz="0" w:space="0" w:color="auto"/>
                              </w:divBdr>
                            </w:div>
                            <w:div w:id="1122188366">
                              <w:marLeft w:val="0"/>
                              <w:marRight w:val="0"/>
                              <w:marTop w:val="0"/>
                              <w:marBottom w:val="0"/>
                              <w:divBdr>
                                <w:top w:val="none" w:sz="0" w:space="0" w:color="auto"/>
                                <w:left w:val="none" w:sz="0" w:space="0" w:color="auto"/>
                                <w:bottom w:val="none" w:sz="0" w:space="0" w:color="auto"/>
                                <w:right w:val="none" w:sz="0" w:space="0" w:color="auto"/>
                              </w:divBdr>
                            </w:div>
                            <w:div w:id="482966125">
                              <w:marLeft w:val="0"/>
                              <w:marRight w:val="0"/>
                              <w:marTop w:val="0"/>
                              <w:marBottom w:val="0"/>
                              <w:divBdr>
                                <w:top w:val="none" w:sz="0" w:space="0" w:color="auto"/>
                                <w:left w:val="none" w:sz="0" w:space="0" w:color="auto"/>
                                <w:bottom w:val="none" w:sz="0" w:space="0" w:color="auto"/>
                                <w:right w:val="none" w:sz="0" w:space="0" w:color="auto"/>
                              </w:divBdr>
                            </w:div>
                            <w:div w:id="1357198156">
                              <w:marLeft w:val="0"/>
                              <w:marRight w:val="0"/>
                              <w:marTop w:val="0"/>
                              <w:marBottom w:val="0"/>
                              <w:divBdr>
                                <w:top w:val="none" w:sz="0" w:space="0" w:color="auto"/>
                                <w:left w:val="none" w:sz="0" w:space="0" w:color="auto"/>
                                <w:bottom w:val="none" w:sz="0" w:space="0" w:color="auto"/>
                                <w:right w:val="none" w:sz="0" w:space="0" w:color="auto"/>
                              </w:divBdr>
                            </w:div>
                            <w:div w:id="211618908">
                              <w:marLeft w:val="0"/>
                              <w:marRight w:val="0"/>
                              <w:marTop w:val="0"/>
                              <w:marBottom w:val="0"/>
                              <w:divBdr>
                                <w:top w:val="none" w:sz="0" w:space="0" w:color="auto"/>
                                <w:left w:val="none" w:sz="0" w:space="0" w:color="auto"/>
                                <w:bottom w:val="none" w:sz="0" w:space="0" w:color="auto"/>
                                <w:right w:val="none" w:sz="0" w:space="0" w:color="auto"/>
                              </w:divBdr>
                            </w:div>
                            <w:div w:id="807549165">
                              <w:marLeft w:val="0"/>
                              <w:marRight w:val="0"/>
                              <w:marTop w:val="0"/>
                              <w:marBottom w:val="0"/>
                              <w:divBdr>
                                <w:top w:val="none" w:sz="0" w:space="0" w:color="auto"/>
                                <w:left w:val="none" w:sz="0" w:space="0" w:color="auto"/>
                                <w:bottom w:val="none" w:sz="0" w:space="0" w:color="auto"/>
                                <w:right w:val="none" w:sz="0" w:space="0" w:color="auto"/>
                              </w:divBdr>
                            </w:div>
                            <w:div w:id="2068340409">
                              <w:marLeft w:val="0"/>
                              <w:marRight w:val="0"/>
                              <w:marTop w:val="0"/>
                              <w:marBottom w:val="0"/>
                              <w:divBdr>
                                <w:top w:val="none" w:sz="0" w:space="0" w:color="auto"/>
                                <w:left w:val="none" w:sz="0" w:space="0" w:color="auto"/>
                                <w:bottom w:val="none" w:sz="0" w:space="0" w:color="auto"/>
                                <w:right w:val="none" w:sz="0" w:space="0" w:color="auto"/>
                              </w:divBdr>
                            </w:div>
                            <w:div w:id="246161930">
                              <w:marLeft w:val="0"/>
                              <w:marRight w:val="0"/>
                              <w:marTop w:val="0"/>
                              <w:marBottom w:val="0"/>
                              <w:divBdr>
                                <w:top w:val="none" w:sz="0" w:space="0" w:color="auto"/>
                                <w:left w:val="none" w:sz="0" w:space="0" w:color="auto"/>
                                <w:bottom w:val="none" w:sz="0" w:space="0" w:color="auto"/>
                                <w:right w:val="none" w:sz="0" w:space="0" w:color="auto"/>
                              </w:divBdr>
                            </w:div>
                            <w:div w:id="1731730387">
                              <w:marLeft w:val="0"/>
                              <w:marRight w:val="0"/>
                              <w:marTop w:val="0"/>
                              <w:marBottom w:val="0"/>
                              <w:divBdr>
                                <w:top w:val="none" w:sz="0" w:space="0" w:color="auto"/>
                                <w:left w:val="none" w:sz="0" w:space="0" w:color="auto"/>
                                <w:bottom w:val="none" w:sz="0" w:space="0" w:color="auto"/>
                                <w:right w:val="none" w:sz="0" w:space="0" w:color="auto"/>
                              </w:divBdr>
                            </w:div>
                            <w:div w:id="2064869928">
                              <w:marLeft w:val="0"/>
                              <w:marRight w:val="0"/>
                              <w:marTop w:val="0"/>
                              <w:marBottom w:val="0"/>
                              <w:divBdr>
                                <w:top w:val="none" w:sz="0" w:space="0" w:color="auto"/>
                                <w:left w:val="none" w:sz="0" w:space="0" w:color="auto"/>
                                <w:bottom w:val="none" w:sz="0" w:space="0" w:color="auto"/>
                                <w:right w:val="none" w:sz="0" w:space="0" w:color="auto"/>
                              </w:divBdr>
                            </w:div>
                            <w:div w:id="402947585">
                              <w:marLeft w:val="0"/>
                              <w:marRight w:val="0"/>
                              <w:marTop w:val="0"/>
                              <w:marBottom w:val="0"/>
                              <w:divBdr>
                                <w:top w:val="none" w:sz="0" w:space="0" w:color="auto"/>
                                <w:left w:val="none" w:sz="0" w:space="0" w:color="auto"/>
                                <w:bottom w:val="none" w:sz="0" w:space="0" w:color="auto"/>
                                <w:right w:val="none" w:sz="0" w:space="0" w:color="auto"/>
                              </w:divBdr>
                            </w:div>
                            <w:div w:id="548611757">
                              <w:marLeft w:val="0"/>
                              <w:marRight w:val="0"/>
                              <w:marTop w:val="0"/>
                              <w:marBottom w:val="0"/>
                              <w:divBdr>
                                <w:top w:val="none" w:sz="0" w:space="0" w:color="auto"/>
                                <w:left w:val="none" w:sz="0" w:space="0" w:color="auto"/>
                                <w:bottom w:val="none" w:sz="0" w:space="0" w:color="auto"/>
                                <w:right w:val="none" w:sz="0" w:space="0" w:color="auto"/>
                              </w:divBdr>
                            </w:div>
                            <w:div w:id="1369530530">
                              <w:marLeft w:val="0"/>
                              <w:marRight w:val="0"/>
                              <w:marTop w:val="0"/>
                              <w:marBottom w:val="0"/>
                              <w:divBdr>
                                <w:top w:val="none" w:sz="0" w:space="0" w:color="auto"/>
                                <w:left w:val="none" w:sz="0" w:space="0" w:color="auto"/>
                                <w:bottom w:val="none" w:sz="0" w:space="0" w:color="auto"/>
                                <w:right w:val="none" w:sz="0" w:space="0" w:color="auto"/>
                              </w:divBdr>
                            </w:div>
                            <w:div w:id="1412585124">
                              <w:marLeft w:val="0"/>
                              <w:marRight w:val="0"/>
                              <w:marTop w:val="0"/>
                              <w:marBottom w:val="0"/>
                              <w:divBdr>
                                <w:top w:val="none" w:sz="0" w:space="0" w:color="auto"/>
                                <w:left w:val="none" w:sz="0" w:space="0" w:color="auto"/>
                                <w:bottom w:val="none" w:sz="0" w:space="0" w:color="auto"/>
                                <w:right w:val="none" w:sz="0" w:space="0" w:color="auto"/>
                              </w:divBdr>
                            </w:div>
                            <w:div w:id="1705472552">
                              <w:marLeft w:val="0"/>
                              <w:marRight w:val="0"/>
                              <w:marTop w:val="0"/>
                              <w:marBottom w:val="0"/>
                              <w:divBdr>
                                <w:top w:val="none" w:sz="0" w:space="0" w:color="auto"/>
                                <w:left w:val="none" w:sz="0" w:space="0" w:color="auto"/>
                                <w:bottom w:val="none" w:sz="0" w:space="0" w:color="auto"/>
                                <w:right w:val="none" w:sz="0" w:space="0" w:color="auto"/>
                              </w:divBdr>
                            </w:div>
                            <w:div w:id="189496308">
                              <w:marLeft w:val="0"/>
                              <w:marRight w:val="0"/>
                              <w:marTop w:val="0"/>
                              <w:marBottom w:val="0"/>
                              <w:divBdr>
                                <w:top w:val="none" w:sz="0" w:space="0" w:color="auto"/>
                                <w:left w:val="none" w:sz="0" w:space="0" w:color="auto"/>
                                <w:bottom w:val="none" w:sz="0" w:space="0" w:color="auto"/>
                                <w:right w:val="none" w:sz="0" w:space="0" w:color="auto"/>
                              </w:divBdr>
                            </w:div>
                            <w:div w:id="1505122647">
                              <w:marLeft w:val="0"/>
                              <w:marRight w:val="0"/>
                              <w:marTop w:val="0"/>
                              <w:marBottom w:val="0"/>
                              <w:divBdr>
                                <w:top w:val="none" w:sz="0" w:space="0" w:color="auto"/>
                                <w:left w:val="none" w:sz="0" w:space="0" w:color="auto"/>
                                <w:bottom w:val="none" w:sz="0" w:space="0" w:color="auto"/>
                                <w:right w:val="none" w:sz="0" w:space="0" w:color="auto"/>
                              </w:divBdr>
                            </w:div>
                            <w:div w:id="1964341647">
                              <w:marLeft w:val="34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FDC89-8B4E-4495-B803-11D356AB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Pages>
  <Words>393</Words>
  <Characters>2246</Characters>
  <Application>Microsoft Office Word</Application>
  <DocSecurity>0</DocSecurity>
  <Lines>18</Lines>
  <Paragraphs>5</Paragraphs>
  <ScaleCrop>false</ScaleCrop>
  <Company>Lenovo</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2014-01-11T08:57:00Z</cp:lastPrinted>
  <dcterms:created xsi:type="dcterms:W3CDTF">2013-12-05T00:58:00Z</dcterms:created>
  <dcterms:modified xsi:type="dcterms:W3CDTF">2014-01-11T09:12:00Z</dcterms:modified>
</cp:coreProperties>
</file>